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3AC" w:rsidRPr="00226B6D" w:rsidRDefault="00904817" w:rsidP="001B595E">
      <w:pPr>
        <w:pStyle w:val="Style9"/>
        <w:widowControl/>
        <w:spacing w:before="60" w:line="240" w:lineRule="auto"/>
        <w:ind w:left="1134" w:firstLine="851"/>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1B595E">
      <w:pPr>
        <w:pStyle w:val="Style9"/>
        <w:widowControl/>
        <w:spacing w:before="60" w:line="240" w:lineRule="auto"/>
        <w:ind w:left="1134" w:firstLine="851"/>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3C6D9F"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rPr>
        <w:drawing>
          <wp:inline distT="0" distB="0" distL="0" distR="0">
            <wp:extent cx="2809875" cy="2809875"/>
            <wp:effectExtent l="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flipV="1">
                      <a:off x="0" y="0"/>
                      <a:ext cx="2809875" cy="2809875"/>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lastRenderedPageBreak/>
        <w:t xml:space="preserve">Izvorăşte la aproape 5000 m altitudine din munţii </w:t>
      </w:r>
      <w:r w:rsidR="003D29E3" w:rsidRPr="00226B6D">
        <w:rPr>
          <w:rStyle w:val="FontStyle45"/>
          <w:rFonts w:ascii="Arial" w:hAnsi="Arial" w:cs="Arial"/>
          <w:sz w:val="24"/>
          <w:szCs w:val="24"/>
        </w:rPr>
        <w:t>Tangsha, care delimitează în est înaltul podiş Tibet, şi străbate aproape întreaga Chină. Cursul 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A22220" w:rsidRDefault="003D29E3" w:rsidP="00A22220">
      <w:pPr>
        <w:pStyle w:val="Heading1"/>
        <w:spacing w:before="60" w:after="0"/>
        <w:ind w:firstLine="360"/>
        <w:jc w:val="both"/>
        <w:rPr>
          <w:rStyle w:val="FontStyle45"/>
          <w:rFonts w:ascii="Arial" w:hAnsi="Arial" w:cs="Arial"/>
          <w:b w:val="0"/>
          <w:sz w:val="24"/>
          <w:szCs w:val="24"/>
        </w:rPr>
      </w:pPr>
      <w:r w:rsidRPr="00A22220">
        <w:rPr>
          <w:rStyle w:val="FontStyle45"/>
          <w:rFonts w:ascii="Arial" w:hAnsi="Arial" w:cs="Arial"/>
          <w:b w:val="0"/>
          <w:sz w:val="24"/>
          <w:szCs w:val="24"/>
        </w:rPr>
        <w:t>Analizaţi harta fizico-geografică a Asiei şi tabelul de mai jos, şi no</w:t>
      </w:r>
      <w:r w:rsidR="00AC6293" w:rsidRPr="00A22220">
        <w:rPr>
          <w:rStyle w:val="FontStyle45"/>
          <w:rFonts w:ascii="Arial" w:hAnsi="Arial" w:cs="Arial"/>
          <w:b w:val="0"/>
          <w:sz w:val="24"/>
          <w:szCs w:val="24"/>
        </w:rPr>
        <w:t>taţi în caiete:</w:t>
      </w:r>
    </w:p>
    <w:p w:rsidR="009954B9"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Heading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Heading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p w:rsidR="00EA7CDF" w:rsidRPr="00EA7CDF" w:rsidRDefault="00EA7CDF" w:rsidP="00EA7CDF"/>
    <w:p w:rsidR="0025174E" w:rsidRDefault="0025174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6"/>
      </w:tblGrid>
      <w:tr w:rsidR="009E0196" w:rsidRPr="00C51F17" w:rsidTr="0025174E">
        <w:trPr>
          <w:trHeight w:val="382"/>
        </w:trPr>
        <w:tc>
          <w:tcPr>
            <w:tcW w:w="1667" w:type="pct"/>
          </w:tcPr>
          <w:p w:rsidR="009E0196" w:rsidRPr="00C51F17" w:rsidRDefault="009E0196" w:rsidP="00D54CF5">
            <w:pPr>
              <w:pStyle w:val="Footer"/>
              <w:spacing w:before="60"/>
              <w:jc w:val="both"/>
              <w:rPr>
                <w:rFonts w:ascii="Arial" w:hAnsi="Arial" w:cs="Arial"/>
                <w:sz w:val="28"/>
                <w:szCs w:val="28"/>
              </w:rPr>
            </w:pPr>
            <w:r w:rsidRPr="00C51F17">
              <w:rPr>
                <w:rStyle w:val="FontStyle45"/>
                <w:rFonts w:ascii="Arial" w:hAnsi="Arial" w:cs="Arial"/>
                <w:sz w:val="28"/>
                <w:szCs w:val="28"/>
              </w:rPr>
              <w:t>L</w:t>
            </w:r>
            <w:r w:rsidR="00AF5B43" w:rsidRPr="00C51F17">
              <w:rPr>
                <w:rStyle w:val="FontStyle45"/>
                <w:rFonts w:ascii="Arial" w:hAnsi="Arial" w:cs="Arial"/>
                <w:sz w:val="28"/>
                <w:szCs w:val="28"/>
              </w:rPr>
              <w:t>acul</w:t>
            </w:r>
          </w:p>
        </w:tc>
        <w:tc>
          <w:tcPr>
            <w:tcW w:w="1667"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666"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Adâncimea (m)</w:t>
            </w:r>
          </w:p>
        </w:tc>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Aral</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66458</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68</w:t>
            </w:r>
          </w:p>
        </w:tc>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Baikal</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31500</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1620</w:t>
            </w:r>
          </w:p>
        </w:tc>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Balhaş</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12000-17000</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26,5</w:t>
            </w:r>
          </w:p>
        </w:tc>
        <w:bookmarkStart w:id="0" w:name="_GoBack"/>
        <w:bookmarkEnd w:id="0"/>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Tuz</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1100-2500</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2</w:t>
            </w:r>
          </w:p>
        </w:tc>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Marea Moartă</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1000</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24 (-408)</w:t>
            </w:r>
          </w:p>
        </w:tc>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Tiberiada</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165</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48 (-212)</w:t>
            </w:r>
          </w:p>
        </w:tc>
      </w:tr>
      <w:tr w:rsidR="009E0196" w:rsidRPr="00226B6D" w:rsidTr="0025174E">
        <w:trPr>
          <w:trHeight w:val="382"/>
        </w:trPr>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Lobnor</w:t>
            </w:r>
          </w:p>
        </w:tc>
        <w:tc>
          <w:tcPr>
            <w:tcW w:w="1667" w:type="pct"/>
          </w:tcPr>
          <w:p w:rsidR="009E0196" w:rsidRPr="00226B6D" w:rsidRDefault="009E0196" w:rsidP="00D54CF5">
            <w:pPr>
              <w:pStyle w:val="Footer"/>
              <w:spacing w:before="60"/>
              <w:jc w:val="both"/>
              <w:rPr>
                <w:rFonts w:ascii="Arial" w:hAnsi="Arial" w:cs="Arial"/>
              </w:rPr>
            </w:pPr>
            <w:r w:rsidRPr="00226B6D">
              <w:rPr>
                <w:rFonts w:ascii="Arial" w:hAnsi="Arial" w:cs="Arial"/>
              </w:rPr>
              <w:t>0-2000</w:t>
            </w:r>
          </w:p>
        </w:tc>
        <w:tc>
          <w:tcPr>
            <w:tcW w:w="1666" w:type="pct"/>
          </w:tcPr>
          <w:p w:rsidR="009E0196" w:rsidRPr="00226B6D" w:rsidRDefault="009E0196" w:rsidP="00D54CF5">
            <w:pPr>
              <w:pStyle w:val="Footer"/>
              <w:spacing w:before="60"/>
              <w:jc w:val="both"/>
              <w:rPr>
                <w:rFonts w:ascii="Arial" w:hAnsi="Arial" w:cs="Arial"/>
              </w:rPr>
            </w:pPr>
            <w:r w:rsidRPr="00226B6D">
              <w:rPr>
                <w:rFonts w:ascii="Arial" w:hAnsi="Arial" w:cs="Arial"/>
              </w:rPr>
              <w:t>-</w:t>
            </w:r>
          </w:p>
        </w:tc>
      </w:tr>
    </w:tbl>
    <w:p w:rsidR="00FC392A" w:rsidRDefault="00E72129" w:rsidP="00A22220">
      <w:pPr>
        <w:pStyle w:val="Footer"/>
        <w:spacing w:before="60"/>
        <w:jc w:val="both"/>
        <w:rPr>
          <w:rFonts w:ascii="Arial" w:hAnsi="Arial" w:cs="Arial"/>
          <w:lang w:val="it-IT"/>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p>
    <w:p w:rsidR="001B595E" w:rsidRDefault="001B595E" w:rsidP="00A22220">
      <w:pPr>
        <w:pStyle w:val="Footer"/>
        <w:spacing w:before="60"/>
        <w:jc w:val="both"/>
        <w:rPr>
          <w:rFonts w:ascii="Arial" w:hAnsi="Arial" w:cs="Arial"/>
          <w:lang w:val="it-IT"/>
        </w:rPr>
      </w:pPr>
    </w:p>
    <w:p w:rsidR="001B595E" w:rsidRPr="00226B6D" w:rsidRDefault="001B595E" w:rsidP="00A22220">
      <w:pPr>
        <w:pStyle w:val="Footer"/>
        <w:spacing w:before="60"/>
        <w:jc w:val="both"/>
        <w:rPr>
          <w:rStyle w:val="FontStyle49"/>
          <w:rFonts w:ascii="Arial" w:hAnsi="Arial" w:cs="Arial"/>
          <w:b w:val="0"/>
          <w:sz w:val="24"/>
          <w:szCs w:val="24"/>
        </w:rPr>
      </w:pPr>
      <w:r>
        <w:rPr>
          <w:rFonts w:ascii="Arial" w:hAnsi="Arial" w:cs="Arial"/>
          <w:bCs/>
          <w:noProof/>
        </w:rPr>
        <w:lastRenderedPageBreak/>
        <w:drawing>
          <wp:inline distT="0" distB="0" distL="0" distR="0">
            <wp:extent cx="5400675" cy="3150235"/>
            <wp:effectExtent l="38100" t="0" r="857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1B595E" w:rsidRPr="00226B6D" w:rsidSect="0016256E">
      <w:headerReference w:type="default" r:id="rId15"/>
      <w:footerReference w:type="default" r:id="rId16"/>
      <w:pgSz w:w="11907" w:h="16840"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50F" w:rsidRDefault="00C1550F" w:rsidP="00421842">
      <w:pPr>
        <w:pStyle w:val="Style9"/>
      </w:pPr>
      <w:r>
        <w:separator/>
      </w:r>
    </w:p>
  </w:endnote>
  <w:endnote w:type="continuationSeparator" w:id="0">
    <w:p w:rsidR="00C1550F" w:rsidRDefault="00C1550F" w:rsidP="00421842">
      <w:pPr>
        <w:pStyle w:val="Styl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842" w:rsidRPr="009617DB" w:rsidRDefault="009617DB" w:rsidP="009617DB">
    <w:pPr>
      <w:pStyle w:val="Style9"/>
      <w:widowControl/>
      <w:tabs>
        <w:tab w:val="center" w:pos="4252"/>
        <w:tab w:val="left" w:pos="5316"/>
      </w:tabs>
      <w:spacing w:before="60" w:line="240" w:lineRule="auto"/>
      <w:ind w:firstLine="0"/>
      <w:jc w:val="left"/>
      <w:rPr>
        <w:rFonts w:ascii="Arial" w:hAnsi="Arial" w:cs="Arial"/>
        <w:bCs/>
        <w:sz w:val="20"/>
        <w:szCs w:val="20"/>
      </w:rPr>
    </w:pPr>
    <w:r w:rsidRPr="009617DB">
      <w:rPr>
        <w:rStyle w:val="FontStyle45"/>
        <w:rFonts w:ascii="Arial" w:hAnsi="Arial" w:cs="Arial"/>
        <w:bCs/>
        <w:iCs/>
      </w:rPr>
      <w:t xml:space="preserve">APELE </w:t>
    </w:r>
    <w:r w:rsidRPr="009617DB">
      <w:rPr>
        <w:rStyle w:val="FontStyle45"/>
        <w:rFonts w:ascii="Arial" w:hAnsi="Arial" w:cs="Arial"/>
        <w:bCs/>
        <w:iCs/>
      </w:rPr>
      <w:t>DIN ASIA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50F" w:rsidRDefault="00C1550F" w:rsidP="00421842">
      <w:pPr>
        <w:pStyle w:val="Style9"/>
      </w:pPr>
      <w:r>
        <w:separator/>
      </w:r>
    </w:p>
  </w:footnote>
  <w:footnote w:type="continuationSeparator" w:id="0">
    <w:p w:rsidR="00C1550F" w:rsidRDefault="00C1550F" w:rsidP="00421842">
      <w:pPr>
        <w:pStyle w:val="Style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199" w:rsidRPr="00991080" w:rsidRDefault="00FF1199" w:rsidP="00FF1199">
    <w:pPr>
      <w:pStyle w:val="Header"/>
      <w:rPr>
        <w:rFonts w:ascii="Arial" w:hAnsi="Arial" w:cs="Arial"/>
        <w:sz w:val="20"/>
        <w:szCs w:val="20"/>
      </w:rPr>
    </w:pPr>
    <w:r>
      <w:rPr>
        <w:rFonts w:ascii="Arial" w:hAnsi="Arial" w:cs="Arial"/>
        <w:sz w:val="20"/>
        <w:szCs w:val="20"/>
      </w:rPr>
      <w:t>Examenul de bacalaureat na</w:t>
    </w:r>
    <w:r w:rsidRPr="001021F4">
      <w:rPr>
        <w:rFonts w:ascii="Arial" w:hAnsi="Arial" w:cs="Arial"/>
        <w:sz w:val="20"/>
        <w:szCs w:val="20"/>
      </w:rPr>
      <w:t xml:space="preserve">ţional </w:t>
    </w:r>
    <w:r w:rsidR="005160E8">
      <w:rPr>
        <w:rFonts w:ascii="Arial" w:hAnsi="Arial" w:cs="Arial"/>
        <w:sz w:val="20"/>
        <w:szCs w:val="20"/>
      </w:rPr>
      <w:t>2014</w:t>
    </w:r>
  </w:p>
  <w:p w:rsidR="00421842" w:rsidRPr="00FF1199" w:rsidRDefault="00FF1199" w:rsidP="00FF1199">
    <w:pPr>
      <w:pStyle w:val="Header"/>
      <w:rPr>
        <w:szCs w:val="20"/>
      </w:rPr>
    </w:pPr>
    <w:r>
      <w:rPr>
        <w:rFonts w:ascii="Arial" w:hAnsi="Arial" w:cs="Arial"/>
        <w:sz w:val="20"/>
        <w:szCs w:val="20"/>
      </w:rPr>
      <w:t>Proba de evaluare a competen</w:t>
    </w:r>
    <w:r w:rsidRPr="001021F4">
      <w:rPr>
        <w:rFonts w:ascii="Arial" w:hAnsi="Arial" w:cs="Arial"/>
        <w:sz w:val="20"/>
        <w:szCs w:val="20"/>
      </w:rPr>
      <w:t>ţ</w:t>
    </w:r>
    <w:r w:rsidRPr="00991080">
      <w:rPr>
        <w:rFonts w:ascii="Arial" w:hAnsi="Arial" w:cs="Arial"/>
        <w:sz w:val="20"/>
        <w:szCs w:val="20"/>
      </w:rPr>
      <w:t>elor digitale – document de lucru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093801BC"/>
    <w:lvl w:ilvl="0">
      <w:start w:val="1"/>
      <w:numFmt w:val="decimal"/>
      <w:pStyle w:val="Heading1"/>
      <w:lvlText w:val="%1."/>
      <w:lvlJc w:val="left"/>
      <w:pPr>
        <w:tabs>
          <w:tab w:val="num" w:pos="360"/>
        </w:tabs>
        <w:ind w:left="0" w:firstLine="0"/>
      </w:pPr>
      <w:rPr>
        <w:rFonts w:hint="default"/>
        <w:b w:val="0"/>
        <w:i w:val="0"/>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0">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9"/>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2"/>
  </w:num>
  <w:num w:numId="16">
    <w:abstractNumId w:val="6"/>
  </w:num>
  <w:num w:numId="17">
    <w:abstractNumId w:val="5"/>
  </w:num>
  <w:num w:numId="18">
    <w:abstractNumId w:val="10"/>
  </w:num>
  <w:num w:numId="19">
    <w:abstractNumId w:val="11"/>
  </w:num>
  <w:num w:numId="20">
    <w:abstractNumId w:val="7"/>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3684"/>
    <w:rsid w:val="00126AED"/>
    <w:rsid w:val="0016256E"/>
    <w:rsid w:val="00162DB5"/>
    <w:rsid w:val="00162E88"/>
    <w:rsid w:val="00163D11"/>
    <w:rsid w:val="00166529"/>
    <w:rsid w:val="00180B05"/>
    <w:rsid w:val="00192B89"/>
    <w:rsid w:val="001B595E"/>
    <w:rsid w:val="001B64A0"/>
    <w:rsid w:val="001D4324"/>
    <w:rsid w:val="001F4466"/>
    <w:rsid w:val="00224487"/>
    <w:rsid w:val="00226B6D"/>
    <w:rsid w:val="00240EE3"/>
    <w:rsid w:val="0025174E"/>
    <w:rsid w:val="00290CA0"/>
    <w:rsid w:val="002A6197"/>
    <w:rsid w:val="002C1910"/>
    <w:rsid w:val="002C52C1"/>
    <w:rsid w:val="002E0261"/>
    <w:rsid w:val="002E24B4"/>
    <w:rsid w:val="002E3D1D"/>
    <w:rsid w:val="002E7757"/>
    <w:rsid w:val="00302B10"/>
    <w:rsid w:val="003147AE"/>
    <w:rsid w:val="00320D60"/>
    <w:rsid w:val="00343C4C"/>
    <w:rsid w:val="00347342"/>
    <w:rsid w:val="003606AA"/>
    <w:rsid w:val="00363219"/>
    <w:rsid w:val="003637BB"/>
    <w:rsid w:val="00390872"/>
    <w:rsid w:val="003C6D9F"/>
    <w:rsid w:val="003D29E3"/>
    <w:rsid w:val="003E1A5F"/>
    <w:rsid w:val="003F2AA1"/>
    <w:rsid w:val="004076DD"/>
    <w:rsid w:val="004142A8"/>
    <w:rsid w:val="00421842"/>
    <w:rsid w:val="004405BB"/>
    <w:rsid w:val="00455C5A"/>
    <w:rsid w:val="00480CB2"/>
    <w:rsid w:val="00484130"/>
    <w:rsid w:val="00495024"/>
    <w:rsid w:val="004967B0"/>
    <w:rsid w:val="004E0E7B"/>
    <w:rsid w:val="004E5238"/>
    <w:rsid w:val="004E7E93"/>
    <w:rsid w:val="00510E0F"/>
    <w:rsid w:val="00511DE4"/>
    <w:rsid w:val="00513B16"/>
    <w:rsid w:val="005160E8"/>
    <w:rsid w:val="00550BBF"/>
    <w:rsid w:val="005774CF"/>
    <w:rsid w:val="00586AD1"/>
    <w:rsid w:val="00592A3A"/>
    <w:rsid w:val="005A42FD"/>
    <w:rsid w:val="005C07DA"/>
    <w:rsid w:val="005D069D"/>
    <w:rsid w:val="005D3A3C"/>
    <w:rsid w:val="005E6D0F"/>
    <w:rsid w:val="005F26F0"/>
    <w:rsid w:val="00600910"/>
    <w:rsid w:val="006219E8"/>
    <w:rsid w:val="00636F0E"/>
    <w:rsid w:val="00637B3D"/>
    <w:rsid w:val="006467D3"/>
    <w:rsid w:val="00666325"/>
    <w:rsid w:val="006937C0"/>
    <w:rsid w:val="006A7733"/>
    <w:rsid w:val="006B5526"/>
    <w:rsid w:val="006C14A5"/>
    <w:rsid w:val="006C5BD6"/>
    <w:rsid w:val="006F7B36"/>
    <w:rsid w:val="0070538C"/>
    <w:rsid w:val="00716974"/>
    <w:rsid w:val="0073271D"/>
    <w:rsid w:val="00785027"/>
    <w:rsid w:val="00785508"/>
    <w:rsid w:val="007B288F"/>
    <w:rsid w:val="007C5D76"/>
    <w:rsid w:val="0080300B"/>
    <w:rsid w:val="00832EB0"/>
    <w:rsid w:val="008625F2"/>
    <w:rsid w:val="008801CD"/>
    <w:rsid w:val="008813AC"/>
    <w:rsid w:val="008A2D69"/>
    <w:rsid w:val="008A5541"/>
    <w:rsid w:val="008B691B"/>
    <w:rsid w:val="008C4F97"/>
    <w:rsid w:val="008C54EE"/>
    <w:rsid w:val="008E5812"/>
    <w:rsid w:val="008F2AE8"/>
    <w:rsid w:val="008F4539"/>
    <w:rsid w:val="008F54F4"/>
    <w:rsid w:val="008F5C10"/>
    <w:rsid w:val="00904817"/>
    <w:rsid w:val="00917660"/>
    <w:rsid w:val="00922CD9"/>
    <w:rsid w:val="00923C66"/>
    <w:rsid w:val="009246EA"/>
    <w:rsid w:val="009317D3"/>
    <w:rsid w:val="009617DB"/>
    <w:rsid w:val="009647CE"/>
    <w:rsid w:val="00987DA8"/>
    <w:rsid w:val="00991080"/>
    <w:rsid w:val="009954B9"/>
    <w:rsid w:val="009A1430"/>
    <w:rsid w:val="009A7480"/>
    <w:rsid w:val="009E0196"/>
    <w:rsid w:val="009E0F84"/>
    <w:rsid w:val="009E49C4"/>
    <w:rsid w:val="009F3AC6"/>
    <w:rsid w:val="00A13B4E"/>
    <w:rsid w:val="00A20063"/>
    <w:rsid w:val="00A22220"/>
    <w:rsid w:val="00A2455C"/>
    <w:rsid w:val="00A24DF7"/>
    <w:rsid w:val="00A30789"/>
    <w:rsid w:val="00A33370"/>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75E34"/>
    <w:rsid w:val="00B951E2"/>
    <w:rsid w:val="00BC1BCD"/>
    <w:rsid w:val="00BD08E0"/>
    <w:rsid w:val="00BE675B"/>
    <w:rsid w:val="00BF4490"/>
    <w:rsid w:val="00BF655E"/>
    <w:rsid w:val="00C04786"/>
    <w:rsid w:val="00C1550F"/>
    <w:rsid w:val="00C4092F"/>
    <w:rsid w:val="00C51F17"/>
    <w:rsid w:val="00C601E0"/>
    <w:rsid w:val="00C6655F"/>
    <w:rsid w:val="00C67EFB"/>
    <w:rsid w:val="00CA498F"/>
    <w:rsid w:val="00CD1F6D"/>
    <w:rsid w:val="00CF724D"/>
    <w:rsid w:val="00D165E1"/>
    <w:rsid w:val="00D1788A"/>
    <w:rsid w:val="00D27617"/>
    <w:rsid w:val="00D3451A"/>
    <w:rsid w:val="00D54CF5"/>
    <w:rsid w:val="00D67C30"/>
    <w:rsid w:val="00D90664"/>
    <w:rsid w:val="00D90DCD"/>
    <w:rsid w:val="00DB47BF"/>
    <w:rsid w:val="00DC21CE"/>
    <w:rsid w:val="00DD4903"/>
    <w:rsid w:val="00E07A4E"/>
    <w:rsid w:val="00E30C3C"/>
    <w:rsid w:val="00E34EF0"/>
    <w:rsid w:val="00E64762"/>
    <w:rsid w:val="00E72129"/>
    <w:rsid w:val="00EA7CDF"/>
    <w:rsid w:val="00EB05B6"/>
    <w:rsid w:val="00EB3EEC"/>
    <w:rsid w:val="00EC197F"/>
    <w:rsid w:val="00EE4BB6"/>
    <w:rsid w:val="00EF2DEE"/>
    <w:rsid w:val="00EF3A03"/>
    <w:rsid w:val="00F10C64"/>
    <w:rsid w:val="00F14B7F"/>
    <w:rsid w:val="00F314D6"/>
    <w:rsid w:val="00F41216"/>
    <w:rsid w:val="00F6350F"/>
    <w:rsid w:val="00F64CB4"/>
    <w:rsid w:val="00F66690"/>
    <w:rsid w:val="00F75598"/>
    <w:rsid w:val="00F95ED8"/>
    <w:rsid w:val="00F96FF4"/>
    <w:rsid w:val="00FA1AB5"/>
    <w:rsid w:val="00FA1B27"/>
    <w:rsid w:val="00FB7ADA"/>
    <w:rsid w:val="00FC392A"/>
    <w:rsid w:val="00FD0F8D"/>
    <w:rsid w:val="00FF1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455C5A"/>
    <w:rPr>
      <w:rFonts w:ascii="Tahoma" w:hAnsi="Tahoma" w:cs="Tahoma"/>
      <w:sz w:val="16"/>
      <w:szCs w:val="16"/>
    </w:rPr>
  </w:style>
  <w:style w:type="character" w:customStyle="1" w:styleId="BalloonTextChar">
    <w:name w:val="Balloon Text Char"/>
    <w:basedOn w:val="DefaultParagraphFont"/>
    <w:link w:val="BalloonText"/>
    <w:rsid w:val="00455C5A"/>
    <w:rPr>
      <w:rFonts w:ascii="Tahoma" w:hAnsi="Tahoma" w:cs="Tahoma"/>
      <w:sz w:val="16"/>
      <w:szCs w:val="16"/>
      <w:lang w:eastAsia="ro-RO"/>
    </w:rPr>
  </w:style>
  <w:style w:type="character" w:customStyle="1" w:styleId="HeaderChar">
    <w:name w:val="Header Char"/>
    <w:basedOn w:val="DefaultParagraphFont"/>
    <w:link w:val="Header"/>
    <w:rsid w:val="00FF1199"/>
    <w:rPr>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AE08FCC-2F49-4AAF-9FF3-BC5F0760EB8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ro-RO"/>
        </a:p>
      </dgm:t>
    </dgm:pt>
    <dgm:pt modelId="{F68BF21B-54E9-4729-9D49-F03BFC4DBA6A}">
      <dgm:prSet phldrT="[Text]" custT="1"/>
      <dgm:spPr>
        <a:solidFill>
          <a:schemeClr val="bg1">
            <a:lumMod val="95000"/>
          </a:schemeClr>
        </a:solidFill>
        <a:ln>
          <a:solidFill>
            <a:schemeClr val="tx1"/>
          </a:solidFill>
        </a:ln>
        <a:effectLst>
          <a:outerShdw blurRad="50800" dist="38100" dir="2700000" algn="tl" rotWithShape="0">
            <a:prstClr val="black">
              <a:alpha val="40000"/>
            </a:prstClr>
          </a:outerShdw>
        </a:effectLst>
      </dgm:spPr>
      <dgm:t>
        <a:bodyPr/>
        <a:lstStyle/>
        <a:p>
          <a:r>
            <a:rPr lang="en-US" sz="1600">
              <a:solidFill>
                <a:sysClr val="windowText" lastClr="000000"/>
              </a:solidFill>
              <a:latin typeface="Times New Roman" pitchFamily="18" charset="0"/>
              <a:cs typeface="Times New Roman" pitchFamily="18" charset="0"/>
            </a:rPr>
            <a:t>arbori</a:t>
          </a:r>
          <a:endParaRPr lang="ro-RO" sz="1600">
            <a:latin typeface="Times New Roman" pitchFamily="18" charset="0"/>
            <a:cs typeface="Times New Roman" pitchFamily="18" charset="0"/>
          </a:endParaRPr>
        </a:p>
      </dgm:t>
    </dgm:pt>
    <dgm:pt modelId="{293D37B8-7D83-4105-B50B-B710E7F6C83E}" type="parTrans" cxnId="{826D2C9B-7FEC-4388-834A-CE07D89ACFDB}">
      <dgm:prSet/>
      <dgm:spPr/>
      <dgm:t>
        <a:bodyPr/>
        <a:lstStyle/>
        <a:p>
          <a:endParaRPr lang="ro-RO"/>
        </a:p>
      </dgm:t>
    </dgm:pt>
    <dgm:pt modelId="{6D6595AF-2D70-4AC2-9D49-B6DC768FAC7A}" type="sibTrans" cxnId="{826D2C9B-7FEC-4388-834A-CE07D89ACFDB}">
      <dgm:prSet/>
      <dgm:spPr/>
      <dgm:t>
        <a:bodyPr/>
        <a:lstStyle/>
        <a:p>
          <a:endParaRPr lang="ro-RO"/>
        </a:p>
      </dgm:t>
    </dgm:pt>
    <dgm:pt modelId="{FBB4F104-641D-436B-B23F-DD4E36BB9784}">
      <dgm:prSet phldrT="[Text]" custT="1"/>
      <dgm:spPr>
        <a:solidFill>
          <a:srgbClr val="B7ECFF"/>
        </a:solidFill>
        <a:ln>
          <a:solidFill>
            <a:schemeClr val="tx1"/>
          </a:solidFill>
        </a:ln>
        <a:effectLst>
          <a:outerShdw blurRad="50800" dist="38100" dir="2700000" algn="tl" rotWithShape="0">
            <a:prstClr val="black">
              <a:alpha val="40000"/>
            </a:prstClr>
          </a:outerShdw>
        </a:effectLst>
      </dgm:spPr>
      <dgm:t>
        <a:bodyPr/>
        <a:lstStyle/>
        <a:p>
          <a:pPr algn="ctr"/>
          <a:r>
            <a:rPr lang="en-US" sz="1600">
              <a:solidFill>
                <a:sysClr val="windowText" lastClr="000000"/>
              </a:solidFill>
              <a:latin typeface="Times New Roman" pitchFamily="18" charset="0"/>
              <a:cs typeface="Times New Roman" pitchFamily="18" charset="0"/>
            </a:rPr>
            <a:t>cu frunze           cazatoare</a:t>
          </a:r>
          <a:endParaRPr lang="ro-RO" sz="1600">
            <a:solidFill>
              <a:sysClr val="windowText" lastClr="000000"/>
            </a:solidFill>
            <a:latin typeface="Times New Roman" pitchFamily="18" charset="0"/>
            <a:cs typeface="Times New Roman" pitchFamily="18" charset="0"/>
          </a:endParaRPr>
        </a:p>
      </dgm:t>
    </dgm:pt>
    <dgm:pt modelId="{B7E40A5C-11FE-4BE5-A49E-2906A57A984A}" type="parTrans" cxnId="{DAA780AC-FB6D-40B0-BA4D-C54A0D8A40A9}">
      <dgm:prSet/>
      <dgm:spPr>
        <a:effectLst>
          <a:outerShdw blurRad="50800" dist="38100" dir="2700000" algn="tl" rotWithShape="0">
            <a:prstClr val="black">
              <a:alpha val="40000"/>
            </a:prstClr>
          </a:outerShdw>
        </a:effectLst>
      </dgm:spPr>
      <dgm:t>
        <a:bodyPr/>
        <a:lstStyle/>
        <a:p>
          <a:endParaRPr lang="ro-RO"/>
        </a:p>
      </dgm:t>
    </dgm:pt>
    <dgm:pt modelId="{FC21151C-445C-4016-8C64-34C964F12455}" type="sibTrans" cxnId="{DAA780AC-FB6D-40B0-BA4D-C54A0D8A40A9}">
      <dgm:prSet/>
      <dgm:spPr/>
      <dgm:t>
        <a:bodyPr/>
        <a:lstStyle/>
        <a:p>
          <a:endParaRPr lang="ro-RO"/>
        </a:p>
      </dgm:t>
    </dgm:pt>
    <dgm:pt modelId="{9379C9B2-4CBA-4464-8866-910E48688D4F}">
      <dgm:prSet phldrT="[Text]" custT="1"/>
      <dgm:spPr>
        <a:solidFill>
          <a:schemeClr val="accent3">
            <a:lumMod val="60000"/>
            <a:lumOff val="40000"/>
          </a:schemeClr>
        </a:solidFill>
        <a:ln>
          <a:noFill/>
        </a:ln>
        <a:effectLst>
          <a:outerShdw blurRad="50800" dist="38100" dir="2700000" algn="tl" rotWithShape="0">
            <a:prstClr val="black">
              <a:alpha val="40000"/>
            </a:prstClr>
          </a:outerShdw>
        </a:effectLst>
      </dgm:spPr>
      <dgm:t>
        <a:bodyPr/>
        <a:lstStyle/>
        <a:p>
          <a:r>
            <a:rPr lang="en-US" sz="1600">
              <a:solidFill>
                <a:sysClr val="windowText" lastClr="000000"/>
              </a:solidFill>
              <a:latin typeface="Times New Roman" pitchFamily="18" charset="0"/>
              <a:cs typeface="Times New Roman" pitchFamily="18" charset="0"/>
            </a:rPr>
            <a:t>foioase: fag, tei etc.</a:t>
          </a:r>
          <a:endParaRPr lang="ro-RO" sz="1600">
            <a:solidFill>
              <a:sysClr val="windowText" lastClr="000000"/>
            </a:solidFill>
            <a:latin typeface="Times New Roman" pitchFamily="18" charset="0"/>
            <a:cs typeface="Times New Roman" pitchFamily="18" charset="0"/>
          </a:endParaRPr>
        </a:p>
      </dgm:t>
    </dgm:pt>
    <dgm:pt modelId="{7174D759-C50E-4978-9920-287BF999C729}" type="parTrans" cxnId="{11B0497B-303E-4181-8437-5E253E2A7DC0}">
      <dgm:prSet/>
      <dgm:spPr>
        <a:effectLst>
          <a:outerShdw blurRad="50800" dist="38100" dir="2700000" algn="tl" rotWithShape="0">
            <a:prstClr val="black">
              <a:alpha val="40000"/>
            </a:prstClr>
          </a:outerShdw>
        </a:effectLst>
      </dgm:spPr>
      <dgm:t>
        <a:bodyPr/>
        <a:lstStyle/>
        <a:p>
          <a:endParaRPr lang="ro-RO"/>
        </a:p>
      </dgm:t>
    </dgm:pt>
    <dgm:pt modelId="{429C48BF-1EE7-42F9-9D90-F6D19D201E0B}" type="sibTrans" cxnId="{11B0497B-303E-4181-8437-5E253E2A7DC0}">
      <dgm:prSet/>
      <dgm:spPr/>
      <dgm:t>
        <a:bodyPr/>
        <a:lstStyle/>
        <a:p>
          <a:endParaRPr lang="ro-RO"/>
        </a:p>
      </dgm:t>
    </dgm:pt>
    <dgm:pt modelId="{75FFADE1-CA64-43A3-94C6-37B168CFBBB3}">
      <dgm:prSet phldrT="[Text]" custT="1"/>
      <dgm:spPr>
        <a:solidFill>
          <a:schemeClr val="accent3">
            <a:lumMod val="60000"/>
            <a:lumOff val="40000"/>
          </a:schemeClr>
        </a:solidFill>
        <a:ln>
          <a:noFill/>
        </a:ln>
        <a:effectLst>
          <a:outerShdw blurRad="50800" dist="38100" dir="2700000" algn="tl" rotWithShape="0">
            <a:prstClr val="black">
              <a:alpha val="40000"/>
            </a:prstClr>
          </a:outerShdw>
        </a:effectLst>
      </dgm:spPr>
      <dgm:t>
        <a:bodyPr/>
        <a:lstStyle/>
        <a:p>
          <a:r>
            <a:rPr lang="en-US" sz="1600">
              <a:solidFill>
                <a:sysClr val="windowText" lastClr="000000"/>
              </a:solidFill>
              <a:latin typeface="Times New Roman" pitchFamily="18" charset="0"/>
              <a:cs typeface="Times New Roman" pitchFamily="18" charset="0"/>
            </a:rPr>
            <a:t>r</a:t>
          </a:r>
          <a:r>
            <a:rPr lang="vi-VN" sz="1600">
              <a:solidFill>
                <a:sysClr val="windowText" lastClr="000000"/>
              </a:solidFill>
              <a:latin typeface="Times New Roman" pitchFamily="18" charset="0"/>
              <a:cs typeface="Times New Roman" pitchFamily="18" charset="0"/>
            </a:rPr>
            <a:t>ăş</a:t>
          </a:r>
          <a:r>
            <a:rPr lang="en-US" sz="1600">
              <a:solidFill>
                <a:sysClr val="windowText" lastClr="000000"/>
              </a:solidFill>
              <a:latin typeface="Times New Roman" pitchFamily="18" charset="0"/>
              <a:cs typeface="Times New Roman" pitchFamily="18" charset="0"/>
            </a:rPr>
            <a:t>inoase : chiparos etc.</a:t>
          </a:r>
          <a:endParaRPr lang="ro-RO" sz="1600">
            <a:solidFill>
              <a:sysClr val="windowText" lastClr="000000"/>
            </a:solidFill>
            <a:latin typeface="Times New Roman" pitchFamily="18" charset="0"/>
            <a:cs typeface="Times New Roman" pitchFamily="18" charset="0"/>
          </a:endParaRPr>
        </a:p>
      </dgm:t>
    </dgm:pt>
    <dgm:pt modelId="{BB1DC074-28C9-4092-84EF-1261C7B47BAD}" type="parTrans" cxnId="{68ECE033-19C1-44E7-9FD3-B5C810C476E9}">
      <dgm:prSet/>
      <dgm:spPr>
        <a:effectLst>
          <a:outerShdw blurRad="50800" dist="38100" dir="2700000" algn="tl" rotWithShape="0">
            <a:prstClr val="black">
              <a:alpha val="40000"/>
            </a:prstClr>
          </a:outerShdw>
        </a:effectLst>
      </dgm:spPr>
      <dgm:t>
        <a:bodyPr/>
        <a:lstStyle/>
        <a:p>
          <a:endParaRPr lang="ro-RO"/>
        </a:p>
      </dgm:t>
    </dgm:pt>
    <dgm:pt modelId="{1D8B28E1-0DF6-4BF0-BB6A-D5BB2FA95EEC}" type="sibTrans" cxnId="{68ECE033-19C1-44E7-9FD3-B5C810C476E9}">
      <dgm:prSet/>
      <dgm:spPr/>
      <dgm:t>
        <a:bodyPr/>
        <a:lstStyle/>
        <a:p>
          <a:endParaRPr lang="ro-RO"/>
        </a:p>
      </dgm:t>
    </dgm:pt>
    <dgm:pt modelId="{739FD5C6-13B4-4A93-B20E-B393B26B640E}">
      <dgm:prSet phldrT="[Text]" custT="1"/>
      <dgm:spPr>
        <a:solidFill>
          <a:srgbClr val="B7ECFF"/>
        </a:solidFill>
        <a:ln>
          <a:solidFill>
            <a:schemeClr val="tx1"/>
          </a:solidFill>
        </a:ln>
        <a:effectLst>
          <a:outerShdw blurRad="50800" dist="38100" dir="2700000" algn="tl" rotWithShape="0">
            <a:prstClr val="black">
              <a:alpha val="40000"/>
            </a:prstClr>
          </a:outerShdw>
        </a:effectLst>
      </dgm:spPr>
      <dgm:t>
        <a:bodyPr/>
        <a:lstStyle/>
        <a:p>
          <a:r>
            <a:rPr lang="en-US" sz="1600">
              <a:solidFill>
                <a:sysClr val="windowText" lastClr="000000"/>
              </a:solidFill>
            </a:rPr>
            <a:t>cu frunze perene</a:t>
          </a:r>
          <a:endParaRPr lang="ro-RO" sz="1600">
            <a:solidFill>
              <a:sysClr val="windowText" lastClr="000000"/>
            </a:solidFill>
          </a:endParaRPr>
        </a:p>
      </dgm:t>
    </dgm:pt>
    <dgm:pt modelId="{832E1160-EEEE-405D-9423-A1E6FE83A407}" type="parTrans" cxnId="{051BB7C4-B11B-4FA4-B275-56E70AC04037}">
      <dgm:prSet/>
      <dgm:spPr>
        <a:effectLst>
          <a:outerShdw blurRad="50800" dist="38100" dir="2700000" algn="tl" rotWithShape="0">
            <a:prstClr val="black">
              <a:alpha val="40000"/>
            </a:prstClr>
          </a:outerShdw>
        </a:effectLst>
      </dgm:spPr>
      <dgm:t>
        <a:bodyPr/>
        <a:lstStyle/>
        <a:p>
          <a:endParaRPr lang="ro-RO"/>
        </a:p>
      </dgm:t>
    </dgm:pt>
    <dgm:pt modelId="{11F92B51-A67C-45FF-A831-FA6DB662A785}" type="sibTrans" cxnId="{051BB7C4-B11B-4FA4-B275-56E70AC04037}">
      <dgm:prSet/>
      <dgm:spPr/>
      <dgm:t>
        <a:bodyPr/>
        <a:lstStyle/>
        <a:p>
          <a:endParaRPr lang="ro-RO"/>
        </a:p>
      </dgm:t>
    </dgm:pt>
    <dgm:pt modelId="{B01220BA-A262-40A1-B345-86B695889E15}">
      <dgm:prSet phldrT="[Text]" custT="1"/>
      <dgm:spPr>
        <a:solidFill>
          <a:schemeClr val="accent3">
            <a:lumMod val="60000"/>
            <a:lumOff val="40000"/>
          </a:schemeClr>
        </a:solidFill>
        <a:ln>
          <a:noFill/>
        </a:ln>
        <a:effectLst>
          <a:outerShdw blurRad="50800" dist="38100" dir="2700000" algn="tl" rotWithShape="0">
            <a:prstClr val="black">
              <a:alpha val="40000"/>
            </a:prstClr>
          </a:outerShdw>
        </a:effectLst>
      </dgm:spPr>
      <dgm:t>
        <a:bodyPr/>
        <a:lstStyle/>
        <a:p>
          <a:r>
            <a:rPr lang="en-US" sz="1600">
              <a:solidFill>
                <a:sysClr val="windowText" lastClr="000000"/>
              </a:solidFill>
              <a:latin typeface="Times New Roman" pitchFamily="18" charset="0"/>
              <a:cs typeface="Times New Roman" pitchFamily="18" charset="0"/>
            </a:rPr>
            <a:t>r</a:t>
          </a:r>
          <a:r>
            <a:rPr lang="vi-VN" sz="1600">
              <a:solidFill>
                <a:sysClr val="windowText" lastClr="000000"/>
              </a:solidFill>
              <a:latin typeface="Times New Roman" pitchFamily="18" charset="0"/>
              <a:cs typeface="Times New Roman" pitchFamily="18" charset="0"/>
            </a:rPr>
            <a:t>ăş</a:t>
          </a:r>
          <a:r>
            <a:rPr lang="en-US" sz="1600">
              <a:solidFill>
                <a:sysClr val="windowText" lastClr="000000"/>
              </a:solidFill>
              <a:latin typeface="Times New Roman" pitchFamily="18" charset="0"/>
              <a:cs typeface="Times New Roman" pitchFamily="18" charset="0"/>
            </a:rPr>
            <a:t>inoase  :</a:t>
          </a:r>
        </a:p>
        <a:p>
          <a:r>
            <a:rPr lang="en-US" sz="1600">
              <a:solidFill>
                <a:sysClr val="windowText" lastClr="000000"/>
              </a:solidFill>
              <a:latin typeface="Times New Roman" pitchFamily="18" charset="0"/>
              <a:cs typeface="Times New Roman" pitchFamily="18" charset="0"/>
            </a:rPr>
            <a:t>brad, pin</a:t>
          </a:r>
          <a:endParaRPr lang="ro-RO" sz="1600">
            <a:solidFill>
              <a:sysClr val="windowText" lastClr="000000"/>
            </a:solidFill>
            <a:latin typeface="Times New Roman" pitchFamily="18" charset="0"/>
            <a:cs typeface="Times New Roman" pitchFamily="18" charset="0"/>
          </a:endParaRPr>
        </a:p>
      </dgm:t>
    </dgm:pt>
    <dgm:pt modelId="{AE8F85CE-92FB-492A-BD97-BF4EF33D0636}" type="parTrans" cxnId="{BD46C289-02B3-41C6-930F-7A5610A80578}">
      <dgm:prSet/>
      <dgm:spPr>
        <a:effectLst>
          <a:outerShdw blurRad="50800" dist="38100" dir="2700000" algn="tl" rotWithShape="0">
            <a:prstClr val="black">
              <a:alpha val="40000"/>
            </a:prstClr>
          </a:outerShdw>
        </a:effectLst>
      </dgm:spPr>
      <dgm:t>
        <a:bodyPr/>
        <a:lstStyle/>
        <a:p>
          <a:endParaRPr lang="ro-RO"/>
        </a:p>
      </dgm:t>
    </dgm:pt>
    <dgm:pt modelId="{35C4BEDD-5DA1-4F70-92BE-78BDBDE8FA69}" type="sibTrans" cxnId="{BD46C289-02B3-41C6-930F-7A5610A80578}">
      <dgm:prSet/>
      <dgm:spPr/>
      <dgm:t>
        <a:bodyPr/>
        <a:lstStyle/>
        <a:p>
          <a:endParaRPr lang="ro-RO"/>
        </a:p>
      </dgm:t>
    </dgm:pt>
    <dgm:pt modelId="{3B45CB93-5115-41FB-9991-3E17118601B5}" type="pres">
      <dgm:prSet presAssocID="{2AE08FCC-2F49-4AAF-9FF3-BC5F0760EB87}" presName="mainComposite" presStyleCnt="0">
        <dgm:presLayoutVars>
          <dgm:chPref val="1"/>
          <dgm:dir/>
          <dgm:animOne val="branch"/>
          <dgm:animLvl val="lvl"/>
          <dgm:resizeHandles val="exact"/>
        </dgm:presLayoutVars>
      </dgm:prSet>
      <dgm:spPr/>
    </dgm:pt>
    <dgm:pt modelId="{668EBB02-006F-4829-92A4-D98B350C965B}" type="pres">
      <dgm:prSet presAssocID="{2AE08FCC-2F49-4AAF-9FF3-BC5F0760EB87}" presName="hierFlow" presStyleCnt="0"/>
      <dgm:spPr/>
    </dgm:pt>
    <dgm:pt modelId="{9AE82538-DD0A-4820-BC1A-40514E0753E2}" type="pres">
      <dgm:prSet presAssocID="{2AE08FCC-2F49-4AAF-9FF3-BC5F0760EB87}" presName="hierChild1" presStyleCnt="0">
        <dgm:presLayoutVars>
          <dgm:chPref val="1"/>
          <dgm:animOne val="branch"/>
          <dgm:animLvl val="lvl"/>
        </dgm:presLayoutVars>
      </dgm:prSet>
      <dgm:spPr/>
    </dgm:pt>
    <dgm:pt modelId="{3C49F350-D6A2-4934-B3C7-8F3AB2481404}" type="pres">
      <dgm:prSet presAssocID="{F68BF21B-54E9-4729-9D49-F03BFC4DBA6A}" presName="Name14" presStyleCnt="0"/>
      <dgm:spPr/>
    </dgm:pt>
    <dgm:pt modelId="{267B5DB8-EA5A-4761-90AE-83DB4D9041F2}" type="pres">
      <dgm:prSet presAssocID="{F68BF21B-54E9-4729-9D49-F03BFC4DBA6A}" presName="level1Shape" presStyleLbl="node0" presStyleIdx="0" presStyleCnt="1" custScaleX="92344" custScaleY="32518" custLinFactNeighborY="1908">
        <dgm:presLayoutVars>
          <dgm:chPref val="3"/>
        </dgm:presLayoutVars>
      </dgm:prSet>
      <dgm:spPr/>
      <dgm:t>
        <a:bodyPr/>
        <a:lstStyle/>
        <a:p>
          <a:endParaRPr lang="ro-RO"/>
        </a:p>
      </dgm:t>
    </dgm:pt>
    <dgm:pt modelId="{04B64F16-64E7-4C5D-B883-76E662D254A7}" type="pres">
      <dgm:prSet presAssocID="{F68BF21B-54E9-4729-9D49-F03BFC4DBA6A}" presName="hierChild2" presStyleCnt="0"/>
      <dgm:spPr/>
    </dgm:pt>
    <dgm:pt modelId="{5622E5CF-0815-4971-8791-0976665737F2}" type="pres">
      <dgm:prSet presAssocID="{B7E40A5C-11FE-4BE5-A49E-2906A57A984A}" presName="Name19" presStyleLbl="parChTrans1D2" presStyleIdx="0" presStyleCnt="2"/>
      <dgm:spPr/>
    </dgm:pt>
    <dgm:pt modelId="{C0F66C8C-1F0C-4537-85D8-32AB55EED11E}" type="pres">
      <dgm:prSet presAssocID="{FBB4F104-641D-436B-B23F-DD4E36BB9784}" presName="Name21" presStyleCnt="0"/>
      <dgm:spPr/>
    </dgm:pt>
    <dgm:pt modelId="{48EEFA58-33C8-4398-8CF9-F36BE0F0A5B3}" type="pres">
      <dgm:prSet presAssocID="{FBB4F104-641D-436B-B23F-DD4E36BB9784}" presName="level2Shape" presStyleLbl="node2" presStyleIdx="0" presStyleCnt="2" custScaleX="88118" custScaleY="47514" custLinFactNeighborX="0" custLinFactNeighborY="0"/>
      <dgm:spPr/>
      <dgm:t>
        <a:bodyPr/>
        <a:lstStyle/>
        <a:p>
          <a:endParaRPr lang="ro-RO"/>
        </a:p>
      </dgm:t>
    </dgm:pt>
    <dgm:pt modelId="{46F27509-DEDE-478E-A6FF-91D9A24AD51B}" type="pres">
      <dgm:prSet presAssocID="{FBB4F104-641D-436B-B23F-DD4E36BB9784}" presName="hierChild3" presStyleCnt="0"/>
      <dgm:spPr/>
    </dgm:pt>
    <dgm:pt modelId="{E5A24144-A390-4AF3-8917-23B9B3EA0EDA}" type="pres">
      <dgm:prSet presAssocID="{7174D759-C50E-4978-9920-287BF999C729}" presName="Name19" presStyleLbl="parChTrans1D3" presStyleIdx="0" presStyleCnt="3"/>
      <dgm:spPr/>
    </dgm:pt>
    <dgm:pt modelId="{5787F0B7-EA4C-4077-AB89-2B8A648EAB4C}" type="pres">
      <dgm:prSet presAssocID="{9379C9B2-4CBA-4464-8866-910E48688D4F}" presName="Name21" presStyleCnt="0"/>
      <dgm:spPr/>
    </dgm:pt>
    <dgm:pt modelId="{523111E8-7982-494A-B337-ED62036495FA}" type="pres">
      <dgm:prSet presAssocID="{9379C9B2-4CBA-4464-8866-910E48688D4F}" presName="level2Shape" presStyleLbl="node3" presStyleIdx="0" presStyleCnt="3" custScaleY="57072"/>
      <dgm:spPr/>
    </dgm:pt>
    <dgm:pt modelId="{8ACEF157-2E44-4193-B3A3-D0003BC1E3AB}" type="pres">
      <dgm:prSet presAssocID="{9379C9B2-4CBA-4464-8866-910E48688D4F}" presName="hierChild3" presStyleCnt="0"/>
      <dgm:spPr/>
    </dgm:pt>
    <dgm:pt modelId="{9AA60FD1-D665-436A-A9DB-4FCB4DCE64CD}" type="pres">
      <dgm:prSet presAssocID="{BB1DC074-28C9-4092-84EF-1261C7B47BAD}" presName="Name19" presStyleLbl="parChTrans1D3" presStyleIdx="1" presStyleCnt="3"/>
      <dgm:spPr/>
    </dgm:pt>
    <dgm:pt modelId="{258DCEC5-16BF-46F1-BE8C-FF0A92176720}" type="pres">
      <dgm:prSet presAssocID="{75FFADE1-CA64-43A3-94C6-37B168CFBBB3}" presName="Name21" presStyleCnt="0"/>
      <dgm:spPr/>
    </dgm:pt>
    <dgm:pt modelId="{EF12CAEC-5881-4F0A-BD9C-BCE1847B8209}" type="pres">
      <dgm:prSet presAssocID="{75FFADE1-CA64-43A3-94C6-37B168CFBBB3}" presName="level2Shape" presStyleLbl="node3" presStyleIdx="1" presStyleCnt="3" custScaleY="60105"/>
      <dgm:spPr/>
    </dgm:pt>
    <dgm:pt modelId="{E011C150-9681-4A62-818F-0FD0931E2722}" type="pres">
      <dgm:prSet presAssocID="{75FFADE1-CA64-43A3-94C6-37B168CFBBB3}" presName="hierChild3" presStyleCnt="0"/>
      <dgm:spPr/>
    </dgm:pt>
    <dgm:pt modelId="{FF54263C-C924-41DA-9F03-714282E4FE23}" type="pres">
      <dgm:prSet presAssocID="{832E1160-EEEE-405D-9423-A1E6FE83A407}" presName="Name19" presStyleLbl="parChTrans1D2" presStyleIdx="1" presStyleCnt="2"/>
      <dgm:spPr/>
    </dgm:pt>
    <dgm:pt modelId="{3F7B18A5-518A-4E91-A3E5-1A4746491917}" type="pres">
      <dgm:prSet presAssocID="{739FD5C6-13B4-4A93-B20E-B393B26B640E}" presName="Name21" presStyleCnt="0"/>
      <dgm:spPr/>
    </dgm:pt>
    <dgm:pt modelId="{47D9A952-3183-45EF-ABE1-6C2246AF6763}" type="pres">
      <dgm:prSet presAssocID="{739FD5C6-13B4-4A93-B20E-B393B26B640E}" presName="level2Shape" presStyleLbl="node2" presStyleIdx="1" presStyleCnt="2" custScaleY="51002"/>
      <dgm:spPr/>
    </dgm:pt>
    <dgm:pt modelId="{2D68EDA5-FC71-4C8B-BC84-569279D6A901}" type="pres">
      <dgm:prSet presAssocID="{739FD5C6-13B4-4A93-B20E-B393B26B640E}" presName="hierChild3" presStyleCnt="0"/>
      <dgm:spPr/>
    </dgm:pt>
    <dgm:pt modelId="{FC2003C7-0D7D-4EEC-9A3D-6EFD63DBC50B}" type="pres">
      <dgm:prSet presAssocID="{AE8F85CE-92FB-492A-BD97-BF4EF33D0636}" presName="Name19" presStyleLbl="parChTrans1D3" presStyleIdx="2" presStyleCnt="3"/>
      <dgm:spPr/>
    </dgm:pt>
    <dgm:pt modelId="{E0AB2584-3CE0-4B92-92E8-EC45A0D4C651}" type="pres">
      <dgm:prSet presAssocID="{B01220BA-A262-40A1-B345-86B695889E15}" presName="Name21" presStyleCnt="0"/>
      <dgm:spPr/>
    </dgm:pt>
    <dgm:pt modelId="{9A794C2D-19CC-44BB-8D97-0A0C879D30D4}" type="pres">
      <dgm:prSet presAssocID="{B01220BA-A262-40A1-B345-86B695889E15}" presName="level2Shape" presStyleLbl="node3" presStyleIdx="2" presStyleCnt="3" custScaleY="55603" custLinFactNeighborX="282" custLinFactNeighborY="0"/>
      <dgm:spPr/>
    </dgm:pt>
    <dgm:pt modelId="{91E5981F-6BEC-444E-A8BD-F2217F3D782B}" type="pres">
      <dgm:prSet presAssocID="{B01220BA-A262-40A1-B345-86B695889E15}" presName="hierChild3" presStyleCnt="0"/>
      <dgm:spPr/>
    </dgm:pt>
    <dgm:pt modelId="{145F3708-9DC6-469F-81E2-24B77BD22A7E}" type="pres">
      <dgm:prSet presAssocID="{2AE08FCC-2F49-4AAF-9FF3-BC5F0760EB87}" presName="bgShapesFlow" presStyleCnt="0"/>
      <dgm:spPr/>
    </dgm:pt>
  </dgm:ptLst>
  <dgm:cxnLst>
    <dgm:cxn modelId="{DAA780AC-FB6D-40B0-BA4D-C54A0D8A40A9}" srcId="{F68BF21B-54E9-4729-9D49-F03BFC4DBA6A}" destId="{FBB4F104-641D-436B-B23F-DD4E36BB9784}" srcOrd="0" destOrd="0" parTransId="{B7E40A5C-11FE-4BE5-A49E-2906A57A984A}" sibTransId="{FC21151C-445C-4016-8C64-34C964F12455}"/>
    <dgm:cxn modelId="{BAA8389B-FCF3-4C4C-BD21-15C1CEE79487}" type="presOf" srcId="{B01220BA-A262-40A1-B345-86B695889E15}" destId="{9A794C2D-19CC-44BB-8D97-0A0C879D30D4}" srcOrd="0" destOrd="0" presId="urn:microsoft.com/office/officeart/2005/8/layout/hierarchy6"/>
    <dgm:cxn modelId="{29EBCDBA-DFE4-403B-9D97-F8234EFB0410}" type="presOf" srcId="{BB1DC074-28C9-4092-84EF-1261C7B47BAD}" destId="{9AA60FD1-D665-436A-A9DB-4FCB4DCE64CD}" srcOrd="0" destOrd="0" presId="urn:microsoft.com/office/officeart/2005/8/layout/hierarchy6"/>
    <dgm:cxn modelId="{11B0497B-303E-4181-8437-5E253E2A7DC0}" srcId="{FBB4F104-641D-436B-B23F-DD4E36BB9784}" destId="{9379C9B2-4CBA-4464-8866-910E48688D4F}" srcOrd="0" destOrd="0" parTransId="{7174D759-C50E-4978-9920-287BF999C729}" sibTransId="{429C48BF-1EE7-42F9-9D90-F6D19D201E0B}"/>
    <dgm:cxn modelId="{35232A93-7D02-4E5A-967B-FFE4C08AE07E}" type="presOf" srcId="{739FD5C6-13B4-4A93-B20E-B393B26B640E}" destId="{47D9A952-3183-45EF-ABE1-6C2246AF6763}" srcOrd="0" destOrd="0" presId="urn:microsoft.com/office/officeart/2005/8/layout/hierarchy6"/>
    <dgm:cxn modelId="{68ECE033-19C1-44E7-9FD3-B5C810C476E9}" srcId="{FBB4F104-641D-436B-B23F-DD4E36BB9784}" destId="{75FFADE1-CA64-43A3-94C6-37B168CFBBB3}" srcOrd="1" destOrd="0" parTransId="{BB1DC074-28C9-4092-84EF-1261C7B47BAD}" sibTransId="{1D8B28E1-0DF6-4BF0-BB6A-D5BB2FA95EEC}"/>
    <dgm:cxn modelId="{8E7F646A-F10D-4B50-86CA-D70E09D08E65}" type="presOf" srcId="{7174D759-C50E-4978-9920-287BF999C729}" destId="{E5A24144-A390-4AF3-8917-23B9B3EA0EDA}" srcOrd="0" destOrd="0" presId="urn:microsoft.com/office/officeart/2005/8/layout/hierarchy6"/>
    <dgm:cxn modelId="{8011A325-4EE5-4BE5-AE5D-82B2EF58A20A}" type="presOf" srcId="{F68BF21B-54E9-4729-9D49-F03BFC4DBA6A}" destId="{267B5DB8-EA5A-4761-90AE-83DB4D9041F2}" srcOrd="0" destOrd="0" presId="urn:microsoft.com/office/officeart/2005/8/layout/hierarchy6"/>
    <dgm:cxn modelId="{164E7D28-6690-42F3-814A-5CCE08A9BADD}" type="presOf" srcId="{B7E40A5C-11FE-4BE5-A49E-2906A57A984A}" destId="{5622E5CF-0815-4971-8791-0976665737F2}" srcOrd="0" destOrd="0" presId="urn:microsoft.com/office/officeart/2005/8/layout/hierarchy6"/>
    <dgm:cxn modelId="{826D2C9B-7FEC-4388-834A-CE07D89ACFDB}" srcId="{2AE08FCC-2F49-4AAF-9FF3-BC5F0760EB87}" destId="{F68BF21B-54E9-4729-9D49-F03BFC4DBA6A}" srcOrd="0" destOrd="0" parTransId="{293D37B8-7D83-4105-B50B-B710E7F6C83E}" sibTransId="{6D6595AF-2D70-4AC2-9D49-B6DC768FAC7A}"/>
    <dgm:cxn modelId="{E2CE3E39-8445-42FF-8961-FB0B137EFF7D}" type="presOf" srcId="{2AE08FCC-2F49-4AAF-9FF3-BC5F0760EB87}" destId="{3B45CB93-5115-41FB-9991-3E17118601B5}" srcOrd="0" destOrd="0" presId="urn:microsoft.com/office/officeart/2005/8/layout/hierarchy6"/>
    <dgm:cxn modelId="{BD46C289-02B3-41C6-930F-7A5610A80578}" srcId="{739FD5C6-13B4-4A93-B20E-B393B26B640E}" destId="{B01220BA-A262-40A1-B345-86B695889E15}" srcOrd="0" destOrd="0" parTransId="{AE8F85CE-92FB-492A-BD97-BF4EF33D0636}" sibTransId="{35C4BEDD-5DA1-4F70-92BE-78BDBDE8FA69}"/>
    <dgm:cxn modelId="{12BBFA7E-9EBE-4C99-832B-583F5D873B15}" type="presOf" srcId="{832E1160-EEEE-405D-9423-A1E6FE83A407}" destId="{FF54263C-C924-41DA-9F03-714282E4FE23}" srcOrd="0" destOrd="0" presId="urn:microsoft.com/office/officeart/2005/8/layout/hierarchy6"/>
    <dgm:cxn modelId="{2060D3C7-D792-4D10-A791-0432C97E8025}" type="presOf" srcId="{FBB4F104-641D-436B-B23F-DD4E36BB9784}" destId="{48EEFA58-33C8-4398-8CF9-F36BE0F0A5B3}" srcOrd="0" destOrd="0" presId="urn:microsoft.com/office/officeart/2005/8/layout/hierarchy6"/>
    <dgm:cxn modelId="{051BB7C4-B11B-4FA4-B275-56E70AC04037}" srcId="{F68BF21B-54E9-4729-9D49-F03BFC4DBA6A}" destId="{739FD5C6-13B4-4A93-B20E-B393B26B640E}" srcOrd="1" destOrd="0" parTransId="{832E1160-EEEE-405D-9423-A1E6FE83A407}" sibTransId="{11F92B51-A67C-45FF-A831-FA6DB662A785}"/>
    <dgm:cxn modelId="{C9DEF53F-DD9B-4F0B-B58B-F5918580A87B}" type="presOf" srcId="{9379C9B2-4CBA-4464-8866-910E48688D4F}" destId="{523111E8-7982-494A-B337-ED62036495FA}" srcOrd="0" destOrd="0" presId="urn:microsoft.com/office/officeart/2005/8/layout/hierarchy6"/>
    <dgm:cxn modelId="{640013BF-5FFA-4789-BB88-76A210DA43F1}" type="presOf" srcId="{AE8F85CE-92FB-492A-BD97-BF4EF33D0636}" destId="{FC2003C7-0D7D-4EEC-9A3D-6EFD63DBC50B}" srcOrd="0" destOrd="0" presId="urn:microsoft.com/office/officeart/2005/8/layout/hierarchy6"/>
    <dgm:cxn modelId="{E063B97C-B2FA-4AD7-B82D-1108C56EDBD1}" type="presOf" srcId="{75FFADE1-CA64-43A3-94C6-37B168CFBBB3}" destId="{EF12CAEC-5881-4F0A-BD9C-BCE1847B8209}" srcOrd="0" destOrd="0" presId="urn:microsoft.com/office/officeart/2005/8/layout/hierarchy6"/>
    <dgm:cxn modelId="{9FB2EE04-2598-46EF-AE46-D6C8EED9BBAA}" type="presParOf" srcId="{3B45CB93-5115-41FB-9991-3E17118601B5}" destId="{668EBB02-006F-4829-92A4-D98B350C965B}" srcOrd="0" destOrd="0" presId="urn:microsoft.com/office/officeart/2005/8/layout/hierarchy6"/>
    <dgm:cxn modelId="{2A560612-6DF7-4F5E-9454-5A6427171C8A}" type="presParOf" srcId="{668EBB02-006F-4829-92A4-D98B350C965B}" destId="{9AE82538-DD0A-4820-BC1A-40514E0753E2}" srcOrd="0" destOrd="0" presId="urn:microsoft.com/office/officeart/2005/8/layout/hierarchy6"/>
    <dgm:cxn modelId="{B6A8BFD1-D8AA-401F-9A19-AA91C800B3B9}" type="presParOf" srcId="{9AE82538-DD0A-4820-BC1A-40514E0753E2}" destId="{3C49F350-D6A2-4934-B3C7-8F3AB2481404}" srcOrd="0" destOrd="0" presId="urn:microsoft.com/office/officeart/2005/8/layout/hierarchy6"/>
    <dgm:cxn modelId="{0A9BFDBC-A7CF-494D-A37F-ADC4B55F2FF0}" type="presParOf" srcId="{3C49F350-D6A2-4934-B3C7-8F3AB2481404}" destId="{267B5DB8-EA5A-4761-90AE-83DB4D9041F2}" srcOrd="0" destOrd="0" presId="urn:microsoft.com/office/officeart/2005/8/layout/hierarchy6"/>
    <dgm:cxn modelId="{222343EA-0FE5-4053-9F59-2B01D0B2264C}" type="presParOf" srcId="{3C49F350-D6A2-4934-B3C7-8F3AB2481404}" destId="{04B64F16-64E7-4C5D-B883-76E662D254A7}" srcOrd="1" destOrd="0" presId="urn:microsoft.com/office/officeart/2005/8/layout/hierarchy6"/>
    <dgm:cxn modelId="{193B3D5A-979F-402F-967C-5BDD2A32F8F9}" type="presParOf" srcId="{04B64F16-64E7-4C5D-B883-76E662D254A7}" destId="{5622E5CF-0815-4971-8791-0976665737F2}" srcOrd="0" destOrd="0" presId="urn:microsoft.com/office/officeart/2005/8/layout/hierarchy6"/>
    <dgm:cxn modelId="{B446E761-C3C0-4A0A-B87B-A80A061BD450}" type="presParOf" srcId="{04B64F16-64E7-4C5D-B883-76E662D254A7}" destId="{C0F66C8C-1F0C-4537-85D8-32AB55EED11E}" srcOrd="1" destOrd="0" presId="urn:microsoft.com/office/officeart/2005/8/layout/hierarchy6"/>
    <dgm:cxn modelId="{241901D2-9E11-44B3-9CB4-59B4C3E1EB55}" type="presParOf" srcId="{C0F66C8C-1F0C-4537-85D8-32AB55EED11E}" destId="{48EEFA58-33C8-4398-8CF9-F36BE0F0A5B3}" srcOrd="0" destOrd="0" presId="urn:microsoft.com/office/officeart/2005/8/layout/hierarchy6"/>
    <dgm:cxn modelId="{C8BF42C5-924F-4EFE-A8A2-6CEE3F114BC1}" type="presParOf" srcId="{C0F66C8C-1F0C-4537-85D8-32AB55EED11E}" destId="{46F27509-DEDE-478E-A6FF-91D9A24AD51B}" srcOrd="1" destOrd="0" presId="urn:microsoft.com/office/officeart/2005/8/layout/hierarchy6"/>
    <dgm:cxn modelId="{8DBDF640-128D-407C-9565-4C233BC7B8E6}" type="presParOf" srcId="{46F27509-DEDE-478E-A6FF-91D9A24AD51B}" destId="{E5A24144-A390-4AF3-8917-23B9B3EA0EDA}" srcOrd="0" destOrd="0" presId="urn:microsoft.com/office/officeart/2005/8/layout/hierarchy6"/>
    <dgm:cxn modelId="{705138EC-4E86-4EBD-B021-861243614A7F}" type="presParOf" srcId="{46F27509-DEDE-478E-A6FF-91D9A24AD51B}" destId="{5787F0B7-EA4C-4077-AB89-2B8A648EAB4C}" srcOrd="1" destOrd="0" presId="urn:microsoft.com/office/officeart/2005/8/layout/hierarchy6"/>
    <dgm:cxn modelId="{8606BA9A-9A41-4DFA-8F9A-FDDA1C818042}" type="presParOf" srcId="{5787F0B7-EA4C-4077-AB89-2B8A648EAB4C}" destId="{523111E8-7982-494A-B337-ED62036495FA}" srcOrd="0" destOrd="0" presId="urn:microsoft.com/office/officeart/2005/8/layout/hierarchy6"/>
    <dgm:cxn modelId="{963D4A98-57B5-4141-AED6-1A564F9BFF02}" type="presParOf" srcId="{5787F0B7-EA4C-4077-AB89-2B8A648EAB4C}" destId="{8ACEF157-2E44-4193-B3A3-D0003BC1E3AB}" srcOrd="1" destOrd="0" presId="urn:microsoft.com/office/officeart/2005/8/layout/hierarchy6"/>
    <dgm:cxn modelId="{D43B4F87-3DE9-4B63-9680-4D4808F27889}" type="presParOf" srcId="{46F27509-DEDE-478E-A6FF-91D9A24AD51B}" destId="{9AA60FD1-D665-436A-A9DB-4FCB4DCE64CD}" srcOrd="2" destOrd="0" presId="urn:microsoft.com/office/officeart/2005/8/layout/hierarchy6"/>
    <dgm:cxn modelId="{9933DF7E-B2C9-4D25-88AC-390AAE1CEA9E}" type="presParOf" srcId="{46F27509-DEDE-478E-A6FF-91D9A24AD51B}" destId="{258DCEC5-16BF-46F1-BE8C-FF0A92176720}" srcOrd="3" destOrd="0" presId="urn:microsoft.com/office/officeart/2005/8/layout/hierarchy6"/>
    <dgm:cxn modelId="{0A56676C-6499-42C8-8184-EA0CD47DBBE3}" type="presParOf" srcId="{258DCEC5-16BF-46F1-BE8C-FF0A92176720}" destId="{EF12CAEC-5881-4F0A-BD9C-BCE1847B8209}" srcOrd="0" destOrd="0" presId="urn:microsoft.com/office/officeart/2005/8/layout/hierarchy6"/>
    <dgm:cxn modelId="{E84AD520-DE77-45BD-AF78-E259F9E9CBFF}" type="presParOf" srcId="{258DCEC5-16BF-46F1-BE8C-FF0A92176720}" destId="{E011C150-9681-4A62-818F-0FD0931E2722}" srcOrd="1" destOrd="0" presId="urn:microsoft.com/office/officeart/2005/8/layout/hierarchy6"/>
    <dgm:cxn modelId="{2FEE69C0-1E6E-4ACE-9071-D1D3936B27AA}" type="presParOf" srcId="{04B64F16-64E7-4C5D-B883-76E662D254A7}" destId="{FF54263C-C924-41DA-9F03-714282E4FE23}" srcOrd="2" destOrd="0" presId="urn:microsoft.com/office/officeart/2005/8/layout/hierarchy6"/>
    <dgm:cxn modelId="{D3DBA3D8-28D3-48B1-BE64-40F35930883F}" type="presParOf" srcId="{04B64F16-64E7-4C5D-B883-76E662D254A7}" destId="{3F7B18A5-518A-4E91-A3E5-1A4746491917}" srcOrd="3" destOrd="0" presId="urn:microsoft.com/office/officeart/2005/8/layout/hierarchy6"/>
    <dgm:cxn modelId="{B0E9BA42-AFAA-4458-8F35-1584CDE7515D}" type="presParOf" srcId="{3F7B18A5-518A-4E91-A3E5-1A4746491917}" destId="{47D9A952-3183-45EF-ABE1-6C2246AF6763}" srcOrd="0" destOrd="0" presId="urn:microsoft.com/office/officeart/2005/8/layout/hierarchy6"/>
    <dgm:cxn modelId="{97C8AE93-0EB7-40B2-AC59-6C10D16461CE}" type="presParOf" srcId="{3F7B18A5-518A-4E91-A3E5-1A4746491917}" destId="{2D68EDA5-FC71-4C8B-BC84-569279D6A901}" srcOrd="1" destOrd="0" presId="urn:microsoft.com/office/officeart/2005/8/layout/hierarchy6"/>
    <dgm:cxn modelId="{A5EB63C6-6248-42B7-A098-615C07119DB9}" type="presParOf" srcId="{2D68EDA5-FC71-4C8B-BC84-569279D6A901}" destId="{FC2003C7-0D7D-4EEC-9A3D-6EFD63DBC50B}" srcOrd="0" destOrd="0" presId="urn:microsoft.com/office/officeart/2005/8/layout/hierarchy6"/>
    <dgm:cxn modelId="{681C0DC2-0380-4DE0-8FC7-C4E914F39D15}" type="presParOf" srcId="{2D68EDA5-FC71-4C8B-BC84-569279D6A901}" destId="{E0AB2584-3CE0-4B92-92E8-EC45A0D4C651}" srcOrd="1" destOrd="0" presId="urn:microsoft.com/office/officeart/2005/8/layout/hierarchy6"/>
    <dgm:cxn modelId="{D7D1E3AF-5EAD-4789-854D-6148B2E6FE97}" type="presParOf" srcId="{E0AB2584-3CE0-4B92-92E8-EC45A0D4C651}" destId="{9A794C2D-19CC-44BB-8D97-0A0C879D30D4}" srcOrd="0" destOrd="0" presId="urn:microsoft.com/office/officeart/2005/8/layout/hierarchy6"/>
    <dgm:cxn modelId="{01A0977F-9B53-445F-AC55-BFD79E9DA556}" type="presParOf" srcId="{E0AB2584-3CE0-4B92-92E8-EC45A0D4C651}" destId="{91E5981F-6BEC-444E-A8BD-F2217F3D782B}" srcOrd="1" destOrd="0" presId="urn:microsoft.com/office/officeart/2005/8/layout/hierarchy6"/>
    <dgm:cxn modelId="{02FEED16-3287-43D9-AD9A-E440311B1917}" type="presParOf" srcId="{3B45CB93-5115-41FB-9991-3E17118601B5}" destId="{145F3708-9DC6-469F-81E2-24B77BD22A7E}" srcOrd="1" destOrd="0" presId="urn:microsoft.com/office/officeart/2005/8/layout/hierarchy6"/>
  </dgm:cxnLst>
  <dgm:bg>
    <a:effectLst>
      <a:outerShdw blurRad="50800" dist="38100" dir="2100000" algn="tl" rotWithShape="0">
        <a:prstClr val="black">
          <a:alpha val="40000"/>
        </a:prstClr>
      </a:outerShdw>
    </a:effectLst>
  </dgm:bg>
  <dgm:whole>
    <a:ln>
      <a:solidFill>
        <a:schemeClr val="tx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7B5DB8-EA5A-4761-90AE-83DB4D9041F2}">
      <dsp:nvSpPr>
        <dsp:cNvPr id="0" name=""/>
        <dsp:cNvSpPr/>
      </dsp:nvSpPr>
      <dsp:spPr>
        <a:xfrm>
          <a:off x="2540045" y="495067"/>
          <a:ext cx="1383168" cy="324712"/>
        </a:xfrm>
        <a:prstGeom prst="roundRect">
          <a:avLst>
            <a:gd name="adj" fmla="val 10000"/>
          </a:avLst>
        </a:prstGeom>
        <a:solidFill>
          <a:schemeClr val="bg1">
            <a:lumMod val="95000"/>
          </a:schemeClr>
        </a:solidFill>
        <a:ln w="25400" cap="flat" cmpd="sng" algn="ctr">
          <a:solidFill>
            <a:schemeClr val="tx1"/>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solidFill>
                <a:sysClr val="windowText" lastClr="000000"/>
              </a:solidFill>
              <a:latin typeface="Times New Roman" pitchFamily="18" charset="0"/>
              <a:cs typeface="Times New Roman" pitchFamily="18" charset="0"/>
            </a:rPr>
            <a:t>arbori</a:t>
          </a:r>
          <a:endParaRPr lang="ro-RO" sz="1600" kern="1200">
            <a:latin typeface="Times New Roman" pitchFamily="18" charset="0"/>
            <a:cs typeface="Times New Roman" pitchFamily="18" charset="0"/>
          </a:endParaRPr>
        </a:p>
      </dsp:txBody>
      <dsp:txXfrm>
        <a:off x="2549555" y="504577"/>
        <a:ext cx="1364148" cy="305692"/>
      </dsp:txXfrm>
    </dsp:sp>
    <dsp:sp modelId="{5622E5CF-0815-4971-8791-0976665737F2}">
      <dsp:nvSpPr>
        <dsp:cNvPr id="0" name=""/>
        <dsp:cNvSpPr/>
      </dsp:nvSpPr>
      <dsp:spPr>
        <a:xfrm>
          <a:off x="1726739" y="819780"/>
          <a:ext cx="1504890" cy="380372"/>
        </a:xfrm>
        <a:custGeom>
          <a:avLst/>
          <a:gdLst/>
          <a:ahLst/>
          <a:cxnLst/>
          <a:rect l="0" t="0" r="0" b="0"/>
          <a:pathLst>
            <a:path>
              <a:moveTo>
                <a:pt x="1504890" y="0"/>
              </a:moveTo>
              <a:lnTo>
                <a:pt x="1504890" y="190186"/>
              </a:lnTo>
              <a:lnTo>
                <a:pt x="0" y="190186"/>
              </a:lnTo>
              <a:lnTo>
                <a:pt x="0" y="380372"/>
              </a:lnTo>
            </a:path>
          </a:pathLst>
        </a:custGeom>
        <a:noFill/>
        <a:ln w="25400" cap="flat" cmpd="sng" algn="ctr">
          <a:solidFill>
            <a:schemeClr val="accent1">
              <a:shade val="6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0">
          <a:scrgbClr r="0" g="0" b="0"/>
        </a:fillRef>
        <a:effectRef idx="0">
          <a:scrgbClr r="0" g="0" b="0"/>
        </a:effectRef>
        <a:fontRef idx="minor"/>
      </dsp:style>
    </dsp:sp>
    <dsp:sp modelId="{48EEFA58-33C8-4398-8CF9-F36BE0F0A5B3}">
      <dsp:nvSpPr>
        <dsp:cNvPr id="0" name=""/>
        <dsp:cNvSpPr/>
      </dsp:nvSpPr>
      <dsp:spPr>
        <a:xfrm>
          <a:off x="1066804" y="1200152"/>
          <a:ext cx="1319869" cy="474456"/>
        </a:xfrm>
        <a:prstGeom prst="roundRect">
          <a:avLst>
            <a:gd name="adj" fmla="val 10000"/>
          </a:avLst>
        </a:prstGeom>
        <a:solidFill>
          <a:srgbClr val="B7ECFF"/>
        </a:solidFill>
        <a:ln w="25400" cap="flat" cmpd="sng" algn="ctr">
          <a:solidFill>
            <a:schemeClr val="tx1"/>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solidFill>
                <a:sysClr val="windowText" lastClr="000000"/>
              </a:solidFill>
              <a:latin typeface="Times New Roman" pitchFamily="18" charset="0"/>
              <a:cs typeface="Times New Roman" pitchFamily="18" charset="0"/>
            </a:rPr>
            <a:t>cu frunze           cazatoare</a:t>
          </a:r>
          <a:endParaRPr lang="ro-RO" sz="1600" kern="1200">
            <a:solidFill>
              <a:sysClr val="windowText" lastClr="000000"/>
            </a:solidFill>
            <a:latin typeface="Times New Roman" pitchFamily="18" charset="0"/>
            <a:cs typeface="Times New Roman" pitchFamily="18" charset="0"/>
          </a:endParaRPr>
        </a:p>
      </dsp:txBody>
      <dsp:txXfrm>
        <a:off x="1080700" y="1214048"/>
        <a:ext cx="1292077" cy="446664"/>
      </dsp:txXfrm>
    </dsp:sp>
    <dsp:sp modelId="{E5A24144-A390-4AF3-8917-23B9B3EA0EDA}">
      <dsp:nvSpPr>
        <dsp:cNvPr id="0" name=""/>
        <dsp:cNvSpPr/>
      </dsp:nvSpPr>
      <dsp:spPr>
        <a:xfrm>
          <a:off x="753141" y="1674609"/>
          <a:ext cx="973598" cy="399424"/>
        </a:xfrm>
        <a:custGeom>
          <a:avLst/>
          <a:gdLst/>
          <a:ahLst/>
          <a:cxnLst/>
          <a:rect l="0" t="0" r="0" b="0"/>
          <a:pathLst>
            <a:path>
              <a:moveTo>
                <a:pt x="973598" y="0"/>
              </a:moveTo>
              <a:lnTo>
                <a:pt x="973598" y="199712"/>
              </a:lnTo>
              <a:lnTo>
                <a:pt x="0" y="199712"/>
              </a:lnTo>
              <a:lnTo>
                <a:pt x="0" y="399424"/>
              </a:lnTo>
            </a:path>
          </a:pathLst>
        </a:custGeom>
        <a:noFill/>
        <a:ln w="25400" cap="flat" cmpd="sng" algn="ctr">
          <a:solidFill>
            <a:schemeClr val="accent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0">
          <a:scrgbClr r="0" g="0" b="0"/>
        </a:fillRef>
        <a:effectRef idx="0">
          <a:scrgbClr r="0" g="0" b="0"/>
        </a:effectRef>
        <a:fontRef idx="minor"/>
      </dsp:style>
    </dsp:sp>
    <dsp:sp modelId="{523111E8-7982-494A-B337-ED62036495FA}">
      <dsp:nvSpPr>
        <dsp:cNvPr id="0" name=""/>
        <dsp:cNvSpPr/>
      </dsp:nvSpPr>
      <dsp:spPr>
        <a:xfrm>
          <a:off x="4219" y="2074034"/>
          <a:ext cx="1497843" cy="569899"/>
        </a:xfrm>
        <a:prstGeom prst="roundRect">
          <a:avLst>
            <a:gd name="adj" fmla="val 10000"/>
          </a:avLst>
        </a:prstGeom>
        <a:solidFill>
          <a:schemeClr val="accent3">
            <a:lumMod val="60000"/>
            <a:lumOff val="40000"/>
          </a:schemeClr>
        </a:solidFill>
        <a:ln w="25400" cap="flat" cmpd="sng" algn="ctr">
          <a:no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solidFill>
                <a:sysClr val="windowText" lastClr="000000"/>
              </a:solidFill>
              <a:latin typeface="Times New Roman" pitchFamily="18" charset="0"/>
              <a:cs typeface="Times New Roman" pitchFamily="18" charset="0"/>
            </a:rPr>
            <a:t>foioase: fag, tei etc.</a:t>
          </a:r>
          <a:endParaRPr lang="ro-RO" sz="1600" kern="1200">
            <a:solidFill>
              <a:sysClr val="windowText" lastClr="000000"/>
            </a:solidFill>
            <a:latin typeface="Times New Roman" pitchFamily="18" charset="0"/>
            <a:cs typeface="Times New Roman" pitchFamily="18" charset="0"/>
          </a:endParaRPr>
        </a:p>
      </dsp:txBody>
      <dsp:txXfrm>
        <a:off x="20911" y="2090726"/>
        <a:ext cx="1464459" cy="536515"/>
      </dsp:txXfrm>
    </dsp:sp>
    <dsp:sp modelId="{9AA60FD1-D665-436A-A9DB-4FCB4DCE64CD}">
      <dsp:nvSpPr>
        <dsp:cNvPr id="0" name=""/>
        <dsp:cNvSpPr/>
      </dsp:nvSpPr>
      <dsp:spPr>
        <a:xfrm>
          <a:off x="1726739" y="1674609"/>
          <a:ext cx="973598" cy="399424"/>
        </a:xfrm>
        <a:custGeom>
          <a:avLst/>
          <a:gdLst/>
          <a:ahLst/>
          <a:cxnLst/>
          <a:rect l="0" t="0" r="0" b="0"/>
          <a:pathLst>
            <a:path>
              <a:moveTo>
                <a:pt x="0" y="0"/>
              </a:moveTo>
              <a:lnTo>
                <a:pt x="0" y="199712"/>
              </a:lnTo>
              <a:lnTo>
                <a:pt x="973598" y="199712"/>
              </a:lnTo>
              <a:lnTo>
                <a:pt x="973598" y="399424"/>
              </a:lnTo>
            </a:path>
          </a:pathLst>
        </a:custGeom>
        <a:noFill/>
        <a:ln w="25400" cap="flat" cmpd="sng" algn="ctr">
          <a:solidFill>
            <a:schemeClr val="accent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0">
          <a:scrgbClr r="0" g="0" b="0"/>
        </a:fillRef>
        <a:effectRef idx="0">
          <a:scrgbClr r="0" g="0" b="0"/>
        </a:effectRef>
        <a:fontRef idx="minor"/>
      </dsp:style>
    </dsp:sp>
    <dsp:sp modelId="{EF12CAEC-5881-4F0A-BD9C-BCE1847B8209}">
      <dsp:nvSpPr>
        <dsp:cNvPr id="0" name=""/>
        <dsp:cNvSpPr/>
      </dsp:nvSpPr>
      <dsp:spPr>
        <a:xfrm>
          <a:off x="1951415" y="2074034"/>
          <a:ext cx="1497843" cy="600185"/>
        </a:xfrm>
        <a:prstGeom prst="roundRect">
          <a:avLst>
            <a:gd name="adj" fmla="val 10000"/>
          </a:avLst>
        </a:prstGeom>
        <a:solidFill>
          <a:schemeClr val="accent3">
            <a:lumMod val="60000"/>
            <a:lumOff val="40000"/>
          </a:schemeClr>
        </a:solidFill>
        <a:ln w="25400" cap="flat" cmpd="sng" algn="ctr">
          <a:no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solidFill>
                <a:sysClr val="windowText" lastClr="000000"/>
              </a:solidFill>
              <a:latin typeface="Times New Roman" pitchFamily="18" charset="0"/>
              <a:cs typeface="Times New Roman" pitchFamily="18" charset="0"/>
            </a:rPr>
            <a:t>r</a:t>
          </a:r>
          <a:r>
            <a:rPr lang="vi-VN" sz="1600" kern="1200">
              <a:solidFill>
                <a:sysClr val="windowText" lastClr="000000"/>
              </a:solidFill>
              <a:latin typeface="Times New Roman" pitchFamily="18" charset="0"/>
              <a:cs typeface="Times New Roman" pitchFamily="18" charset="0"/>
            </a:rPr>
            <a:t>ăş</a:t>
          </a:r>
          <a:r>
            <a:rPr lang="en-US" sz="1600" kern="1200">
              <a:solidFill>
                <a:sysClr val="windowText" lastClr="000000"/>
              </a:solidFill>
              <a:latin typeface="Times New Roman" pitchFamily="18" charset="0"/>
              <a:cs typeface="Times New Roman" pitchFamily="18" charset="0"/>
            </a:rPr>
            <a:t>inoase : chiparos etc.</a:t>
          </a:r>
          <a:endParaRPr lang="ro-RO" sz="1600" kern="1200">
            <a:solidFill>
              <a:sysClr val="windowText" lastClr="000000"/>
            </a:solidFill>
            <a:latin typeface="Times New Roman" pitchFamily="18" charset="0"/>
            <a:cs typeface="Times New Roman" pitchFamily="18" charset="0"/>
          </a:endParaRPr>
        </a:p>
      </dsp:txBody>
      <dsp:txXfrm>
        <a:off x="1968994" y="2091613"/>
        <a:ext cx="1462685" cy="565027"/>
      </dsp:txXfrm>
    </dsp:sp>
    <dsp:sp modelId="{FF54263C-C924-41DA-9F03-714282E4FE23}">
      <dsp:nvSpPr>
        <dsp:cNvPr id="0" name=""/>
        <dsp:cNvSpPr/>
      </dsp:nvSpPr>
      <dsp:spPr>
        <a:xfrm>
          <a:off x="3231630" y="819780"/>
          <a:ext cx="1415903" cy="380372"/>
        </a:xfrm>
        <a:custGeom>
          <a:avLst/>
          <a:gdLst/>
          <a:ahLst/>
          <a:cxnLst/>
          <a:rect l="0" t="0" r="0" b="0"/>
          <a:pathLst>
            <a:path>
              <a:moveTo>
                <a:pt x="0" y="0"/>
              </a:moveTo>
              <a:lnTo>
                <a:pt x="0" y="190186"/>
              </a:lnTo>
              <a:lnTo>
                <a:pt x="1415903" y="190186"/>
              </a:lnTo>
              <a:lnTo>
                <a:pt x="1415903" y="380372"/>
              </a:lnTo>
            </a:path>
          </a:pathLst>
        </a:custGeom>
        <a:noFill/>
        <a:ln w="25400" cap="flat" cmpd="sng" algn="ctr">
          <a:solidFill>
            <a:schemeClr val="accent1">
              <a:shade val="6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0">
          <a:scrgbClr r="0" g="0" b="0"/>
        </a:fillRef>
        <a:effectRef idx="0">
          <a:scrgbClr r="0" g="0" b="0"/>
        </a:effectRef>
        <a:fontRef idx="minor"/>
      </dsp:style>
    </dsp:sp>
    <dsp:sp modelId="{47D9A952-3183-45EF-ABE1-6C2246AF6763}">
      <dsp:nvSpPr>
        <dsp:cNvPr id="0" name=""/>
        <dsp:cNvSpPr/>
      </dsp:nvSpPr>
      <dsp:spPr>
        <a:xfrm>
          <a:off x="3898612" y="1200152"/>
          <a:ext cx="1497843" cy="509286"/>
        </a:xfrm>
        <a:prstGeom prst="roundRect">
          <a:avLst>
            <a:gd name="adj" fmla="val 10000"/>
          </a:avLst>
        </a:prstGeom>
        <a:solidFill>
          <a:srgbClr val="B7ECFF"/>
        </a:solidFill>
        <a:ln w="25400" cap="flat" cmpd="sng" algn="ctr">
          <a:solidFill>
            <a:schemeClr val="tx1"/>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solidFill>
                <a:sysClr val="windowText" lastClr="000000"/>
              </a:solidFill>
            </a:rPr>
            <a:t>cu frunze perene</a:t>
          </a:r>
          <a:endParaRPr lang="ro-RO" sz="1600" kern="1200">
            <a:solidFill>
              <a:sysClr val="windowText" lastClr="000000"/>
            </a:solidFill>
          </a:endParaRPr>
        </a:p>
      </dsp:txBody>
      <dsp:txXfrm>
        <a:off x="3913528" y="1215068"/>
        <a:ext cx="1468011" cy="479454"/>
      </dsp:txXfrm>
    </dsp:sp>
    <dsp:sp modelId="{FC2003C7-0D7D-4EEC-9A3D-6EFD63DBC50B}">
      <dsp:nvSpPr>
        <dsp:cNvPr id="0" name=""/>
        <dsp:cNvSpPr/>
      </dsp:nvSpPr>
      <dsp:spPr>
        <a:xfrm>
          <a:off x="4601813" y="1709439"/>
          <a:ext cx="91440" cy="399424"/>
        </a:xfrm>
        <a:custGeom>
          <a:avLst/>
          <a:gdLst/>
          <a:ahLst/>
          <a:cxnLst/>
          <a:rect l="0" t="0" r="0" b="0"/>
          <a:pathLst>
            <a:path>
              <a:moveTo>
                <a:pt x="45720" y="0"/>
              </a:moveTo>
              <a:lnTo>
                <a:pt x="45720" y="199712"/>
              </a:lnTo>
              <a:lnTo>
                <a:pt x="49939" y="199712"/>
              </a:lnTo>
              <a:lnTo>
                <a:pt x="49939" y="399424"/>
              </a:lnTo>
            </a:path>
          </a:pathLst>
        </a:custGeom>
        <a:noFill/>
        <a:ln w="25400" cap="flat" cmpd="sng" algn="ctr">
          <a:solidFill>
            <a:schemeClr val="accent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0">
          <a:scrgbClr r="0" g="0" b="0"/>
        </a:fillRef>
        <a:effectRef idx="0">
          <a:scrgbClr r="0" g="0" b="0"/>
        </a:effectRef>
        <a:fontRef idx="minor"/>
      </dsp:style>
    </dsp:sp>
    <dsp:sp modelId="{9A794C2D-19CC-44BB-8D97-0A0C879D30D4}">
      <dsp:nvSpPr>
        <dsp:cNvPr id="0" name=""/>
        <dsp:cNvSpPr/>
      </dsp:nvSpPr>
      <dsp:spPr>
        <a:xfrm>
          <a:off x="3902831" y="2108864"/>
          <a:ext cx="1497843" cy="555230"/>
        </a:xfrm>
        <a:prstGeom prst="roundRect">
          <a:avLst>
            <a:gd name="adj" fmla="val 10000"/>
          </a:avLst>
        </a:prstGeom>
        <a:solidFill>
          <a:schemeClr val="accent3">
            <a:lumMod val="60000"/>
            <a:lumOff val="40000"/>
          </a:schemeClr>
        </a:solidFill>
        <a:ln w="25400" cap="flat" cmpd="sng" algn="ctr">
          <a:no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solidFill>
                <a:sysClr val="windowText" lastClr="000000"/>
              </a:solidFill>
              <a:latin typeface="Times New Roman" pitchFamily="18" charset="0"/>
              <a:cs typeface="Times New Roman" pitchFamily="18" charset="0"/>
            </a:rPr>
            <a:t>r</a:t>
          </a:r>
          <a:r>
            <a:rPr lang="vi-VN" sz="1600" kern="1200">
              <a:solidFill>
                <a:sysClr val="windowText" lastClr="000000"/>
              </a:solidFill>
              <a:latin typeface="Times New Roman" pitchFamily="18" charset="0"/>
              <a:cs typeface="Times New Roman" pitchFamily="18" charset="0"/>
            </a:rPr>
            <a:t>ăş</a:t>
          </a:r>
          <a:r>
            <a:rPr lang="en-US" sz="1600" kern="1200">
              <a:solidFill>
                <a:sysClr val="windowText" lastClr="000000"/>
              </a:solidFill>
              <a:latin typeface="Times New Roman" pitchFamily="18" charset="0"/>
              <a:cs typeface="Times New Roman" pitchFamily="18" charset="0"/>
            </a:rPr>
            <a:t>inoase  :</a:t>
          </a:r>
        </a:p>
        <a:p>
          <a:pPr lvl="0" algn="ctr" defTabSz="711200">
            <a:lnSpc>
              <a:spcPct val="90000"/>
            </a:lnSpc>
            <a:spcBef>
              <a:spcPct val="0"/>
            </a:spcBef>
            <a:spcAft>
              <a:spcPct val="35000"/>
            </a:spcAft>
          </a:pPr>
          <a:r>
            <a:rPr lang="en-US" sz="1600" kern="1200">
              <a:solidFill>
                <a:sysClr val="windowText" lastClr="000000"/>
              </a:solidFill>
              <a:latin typeface="Times New Roman" pitchFamily="18" charset="0"/>
              <a:cs typeface="Times New Roman" pitchFamily="18" charset="0"/>
            </a:rPr>
            <a:t>brad, pin</a:t>
          </a:r>
          <a:endParaRPr lang="ro-RO" sz="1600" kern="1200">
            <a:solidFill>
              <a:sysClr val="windowText" lastClr="000000"/>
            </a:solidFill>
            <a:latin typeface="Times New Roman" pitchFamily="18" charset="0"/>
            <a:cs typeface="Times New Roman" pitchFamily="18" charset="0"/>
          </a:endParaRPr>
        </a:p>
      </dsp:txBody>
      <dsp:txXfrm>
        <a:off x="3919093" y="2125126"/>
        <a:ext cx="1465319" cy="5227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158D4-39E9-4EB3-801E-4803FC29C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504</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elev</cp:lastModifiedBy>
  <cp:revision>11</cp:revision>
  <dcterms:created xsi:type="dcterms:W3CDTF">2010-04-07T07:02:00Z</dcterms:created>
  <dcterms:modified xsi:type="dcterms:W3CDTF">2015-05-06T11:58:00Z</dcterms:modified>
</cp:coreProperties>
</file>