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FE84" w14:textId="1B50B73E" w:rsidR="00A625A3" w:rsidRPr="00A124BC" w:rsidRDefault="00F10C07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029284C4" wp14:editId="49FC125E">
            <wp:extent cx="3829584" cy="1762371"/>
            <wp:effectExtent l="0" t="0" r="0" b="9525"/>
            <wp:docPr id="20597651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7651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EA4ED" w14:textId="564A2BDB" w:rsidR="00F10C07" w:rsidRPr="00A124BC" w:rsidRDefault="00F10C07">
      <w:pPr>
        <w:rPr>
          <w:lang w:val="ro-RO"/>
        </w:rPr>
      </w:pPr>
      <w:r w:rsidRPr="00A124BC">
        <w:rPr>
          <w:lang w:val="ro-RO"/>
        </w:rPr>
        <w:t>Drum (Path) - succesiune de noduri (vârfuri) legate între ele prin muchii.</w:t>
      </w:r>
    </w:p>
    <w:p w14:paraId="6EA0512B" w14:textId="5805EE0A" w:rsidR="00F10C07" w:rsidRPr="00A124BC" w:rsidRDefault="00F10C07">
      <w:pPr>
        <w:rPr>
          <w:lang w:val="ro-RO"/>
        </w:rPr>
      </w:pPr>
      <w:r w:rsidRPr="00A124BC">
        <w:rPr>
          <w:lang w:val="ro-RO"/>
        </w:rPr>
        <w:t>Dacă se repetă vreun nod - drumul este neelementar.</w:t>
      </w:r>
    </w:p>
    <w:p w14:paraId="24167686" w14:textId="2C158D18" w:rsidR="00F10C07" w:rsidRPr="00A124BC" w:rsidRDefault="00F10C07">
      <w:pPr>
        <w:rPr>
          <w:lang w:val="ro-RO"/>
        </w:rPr>
      </w:pPr>
      <w:r w:rsidRPr="00A124BC">
        <w:rPr>
          <w:lang w:val="ro-RO"/>
        </w:rPr>
        <w:t>Dacă nu se repetă - este elementar</w:t>
      </w:r>
    </w:p>
    <w:p w14:paraId="1A263D76" w14:textId="0D1C9C2F" w:rsidR="00F10C07" w:rsidRPr="00A124BC" w:rsidRDefault="00F10C07">
      <w:pPr>
        <w:rPr>
          <w:lang w:val="ro-RO"/>
        </w:rPr>
      </w:pPr>
      <w:r w:rsidRPr="00A124BC">
        <w:rPr>
          <w:lang w:val="ro-RO"/>
        </w:rPr>
        <w:t>Ex: ABCD - drum elementar (simple path)</w:t>
      </w:r>
    </w:p>
    <w:p w14:paraId="2E976FB9" w14:textId="4D8C39F2" w:rsidR="00F10C07" w:rsidRPr="00A124BC" w:rsidRDefault="00F10C07">
      <w:pPr>
        <w:rPr>
          <w:lang w:val="ro-RO"/>
        </w:rPr>
      </w:pPr>
      <w:r w:rsidRPr="00A124BC">
        <w:rPr>
          <w:lang w:val="ro-RO"/>
        </w:rPr>
        <w:t xml:space="preserve">     CABCD - drum neelementar</w:t>
      </w:r>
    </w:p>
    <w:p w14:paraId="41695209" w14:textId="1FE488F2" w:rsidR="00F10C07" w:rsidRPr="00A124BC" w:rsidRDefault="00F10C07">
      <w:pPr>
        <w:rPr>
          <w:lang w:val="ro-RO"/>
        </w:rPr>
      </w:pPr>
      <w:r w:rsidRPr="00A124BC">
        <w:rPr>
          <w:lang w:val="ro-RO"/>
        </w:rPr>
        <w:t xml:space="preserve">Ciclu (Cycle) - un drum în care: </w:t>
      </w:r>
      <w:r w:rsidRPr="00A124BC">
        <w:rPr>
          <w:rFonts w:ascii="Symbol" w:hAnsi="Symbol"/>
          <w:lang w:val="ro-RO"/>
        </w:rPr>
        <w:t>·</w:t>
      </w:r>
      <w:r w:rsidRPr="00A124BC">
        <w:rPr>
          <w:lang w:val="ro-RO"/>
        </w:rPr>
        <w:t xml:space="preserve"> nu se repetă muchii (!)</w:t>
      </w:r>
    </w:p>
    <w:p w14:paraId="2FBB5160" w14:textId="77777777" w:rsidR="00F10C07" w:rsidRPr="00A124BC" w:rsidRDefault="00F10C07">
      <w:pPr>
        <w:rPr>
          <w:lang w:val="ro-RO"/>
        </w:rPr>
      </w:pPr>
      <w:r w:rsidRPr="00A124BC">
        <w:rPr>
          <w:lang w:val="ro-RO"/>
        </w:rPr>
        <w:tab/>
      </w:r>
      <w:r w:rsidRPr="00A124BC">
        <w:rPr>
          <w:lang w:val="ro-RO"/>
        </w:rPr>
        <w:tab/>
      </w:r>
      <w:r w:rsidRPr="00A124BC">
        <w:rPr>
          <w:lang w:val="ro-RO"/>
        </w:rPr>
        <w:tab/>
      </w:r>
      <w:r w:rsidRPr="00A124BC">
        <w:rPr>
          <w:lang w:val="ro-RO"/>
        </w:rPr>
        <w:tab/>
        <w:t xml:space="preserve">        </w:t>
      </w:r>
      <w:r w:rsidRPr="00A124BC">
        <w:rPr>
          <w:rFonts w:ascii="Symbol" w:hAnsi="Symbol"/>
          <w:lang w:val="ro-RO"/>
        </w:rPr>
        <w:t>·</w:t>
      </w:r>
      <w:r w:rsidRPr="00A124BC">
        <w:rPr>
          <w:lang w:val="ro-RO"/>
        </w:rPr>
        <w:t xml:space="preserve"> nodul de început coincide cu cel de sfârșit.</w:t>
      </w:r>
    </w:p>
    <w:p w14:paraId="386D05C6" w14:textId="4013ABD0" w:rsidR="00F10C07" w:rsidRPr="00A124BC" w:rsidRDefault="00F10C07">
      <w:pPr>
        <w:rPr>
          <w:lang w:val="ro-RO"/>
        </w:rPr>
      </w:pPr>
      <w:r w:rsidRPr="00A124BC">
        <w:rPr>
          <w:lang w:val="ro-RO"/>
        </w:rPr>
        <w:t>Dacă într-un ciclu se repetă noduri, atunci ciclul se numește neelementar.</w:t>
      </w:r>
    </w:p>
    <w:p w14:paraId="6D3A8D12" w14:textId="585CCF60" w:rsidR="00F10C07" w:rsidRPr="00A124BC" w:rsidRDefault="00F10C07">
      <w:pPr>
        <w:rPr>
          <w:lang w:val="ro-RO"/>
        </w:rPr>
      </w:pPr>
      <w:r w:rsidRPr="00A124BC">
        <w:rPr>
          <w:lang w:val="ro-RO"/>
        </w:rPr>
        <w:t>Dacă nu - se numește elementar.</w:t>
      </w:r>
    </w:p>
    <w:p w14:paraId="4DAD605C" w14:textId="77777777" w:rsidR="00F10C07" w:rsidRPr="00A124BC" w:rsidRDefault="00F10C07">
      <w:pPr>
        <w:rPr>
          <w:lang w:val="ro-RO"/>
        </w:rPr>
      </w:pPr>
    </w:p>
    <w:p w14:paraId="58137537" w14:textId="1995B315" w:rsidR="00F10C07" w:rsidRPr="00A124BC" w:rsidRDefault="00F10C07">
      <w:pPr>
        <w:rPr>
          <w:lang w:val="ro-RO"/>
        </w:rPr>
      </w:pPr>
      <w:r w:rsidRPr="00A124BC">
        <w:rPr>
          <w:lang w:val="ro-RO"/>
        </w:rPr>
        <w:t>De exemplu, în graful de mai sus există următoarele cicluri:</w:t>
      </w:r>
    </w:p>
    <w:p w14:paraId="75DB3965" w14:textId="413E1C04" w:rsidR="00F10C07" w:rsidRPr="00A124BC" w:rsidRDefault="00F10C07">
      <w:pPr>
        <w:rPr>
          <w:lang w:val="ro-RO"/>
        </w:rPr>
      </w:pPr>
      <w:r w:rsidRPr="00A124BC">
        <w:rPr>
          <w:lang w:val="ro-RO"/>
        </w:rPr>
        <w:t>ABCA, ADCA, ABCDA</w:t>
      </w:r>
    </w:p>
    <w:p w14:paraId="643B0BE9" w14:textId="1D263C1D" w:rsidR="00F10C07" w:rsidRPr="00A124BC" w:rsidRDefault="00F10C07">
      <w:pPr>
        <w:rPr>
          <w:sz w:val="22"/>
          <w:szCs w:val="22"/>
          <w:lang w:val="ro-RO"/>
        </w:rPr>
      </w:pPr>
      <w:r w:rsidRPr="00A124BC">
        <w:rPr>
          <w:sz w:val="22"/>
          <w:szCs w:val="22"/>
          <w:lang w:val="ro-RO"/>
        </w:rPr>
        <w:t>(!!un ciclu diferă de alt ciclu DOAR dacă mulțimea muchiilor din care este format este alta!!)</w:t>
      </w:r>
    </w:p>
    <w:p w14:paraId="6770CDB6" w14:textId="1BBD70A6" w:rsidR="00F10C07" w:rsidRPr="00A124BC" w:rsidRDefault="00F10C07">
      <w:pPr>
        <w:rPr>
          <w:sz w:val="26"/>
          <w:szCs w:val="26"/>
          <w:lang w:val="ro-RO"/>
        </w:rPr>
      </w:pPr>
      <w:r w:rsidRPr="00A124BC">
        <w:rPr>
          <w:sz w:val="26"/>
          <w:szCs w:val="26"/>
          <w:lang w:val="ro-RO"/>
        </w:rPr>
        <w:t>De exemplu, următoarele 6 moduri de scriere se referă TOATE la același ciclu:</w:t>
      </w:r>
    </w:p>
    <w:p w14:paraId="43A20CB1" w14:textId="3B260AA5" w:rsidR="00F10C07" w:rsidRPr="00A124BC" w:rsidRDefault="00F10C07">
      <w:pPr>
        <w:rPr>
          <w:sz w:val="26"/>
          <w:szCs w:val="26"/>
          <w:lang w:val="ro-RO"/>
        </w:rPr>
      </w:pPr>
      <w:r w:rsidRPr="00A124BC">
        <w:rPr>
          <w:sz w:val="26"/>
          <w:szCs w:val="26"/>
          <w:lang w:val="ro-RO"/>
        </w:rPr>
        <w:t>ABCA = ACBA = BCAB = BACB = CABC = CBAC</w:t>
      </w:r>
    </w:p>
    <w:p w14:paraId="13F476A1" w14:textId="35300CB7" w:rsidR="00F10C07" w:rsidRPr="00A124BC" w:rsidRDefault="00F10C07">
      <w:pPr>
        <w:rPr>
          <w:sz w:val="26"/>
          <w:szCs w:val="26"/>
          <w:lang w:val="ro-RO"/>
        </w:rPr>
      </w:pPr>
      <w:r w:rsidRPr="00A124BC">
        <w:rPr>
          <w:sz w:val="26"/>
          <w:szCs w:val="26"/>
          <w:lang w:val="ro-RO"/>
        </w:rPr>
        <w:t>Următorul NU reprezintă ciclu:</w:t>
      </w:r>
    </w:p>
    <w:p w14:paraId="1EAC03E4" w14:textId="023A56CC" w:rsidR="00F10C07" w:rsidRPr="00A124BC" w:rsidRDefault="00F10C07">
      <w:pPr>
        <w:rPr>
          <w:sz w:val="26"/>
          <w:szCs w:val="26"/>
          <w:lang w:val="ro-RO"/>
        </w:rPr>
      </w:pPr>
      <w:r w:rsidRPr="00A124BC">
        <w:rPr>
          <w:sz w:val="26"/>
          <w:szCs w:val="26"/>
          <w:u w:val="single"/>
          <w:lang w:val="ro-RO"/>
        </w:rPr>
        <w:t>CA</w:t>
      </w:r>
      <w:r w:rsidRPr="00A124BC">
        <w:rPr>
          <w:sz w:val="26"/>
          <w:szCs w:val="26"/>
          <w:lang w:val="ro-RO"/>
        </w:rPr>
        <w:t>BCD</w:t>
      </w:r>
      <w:r w:rsidRPr="00A124BC">
        <w:rPr>
          <w:sz w:val="26"/>
          <w:szCs w:val="26"/>
          <w:u w:val="single"/>
          <w:lang w:val="ro-RO"/>
        </w:rPr>
        <w:t>AC</w:t>
      </w:r>
      <w:r w:rsidRPr="00A124BC">
        <w:rPr>
          <w:sz w:val="26"/>
          <w:szCs w:val="26"/>
          <w:lang w:val="ro-RO"/>
        </w:rPr>
        <w:t xml:space="preserve"> deoarece se repetă MUCHIA </w:t>
      </w:r>
      <w:r w:rsidRPr="00A124BC">
        <w:rPr>
          <w:b/>
          <w:bCs/>
          <w:sz w:val="26"/>
          <w:szCs w:val="26"/>
          <w:u w:val="single"/>
          <w:lang w:val="ro-RO"/>
        </w:rPr>
        <w:t>AC</w:t>
      </w:r>
    </w:p>
    <w:p w14:paraId="5D628E34" w14:textId="77777777" w:rsidR="00F10C07" w:rsidRPr="00A124BC" w:rsidRDefault="00F10C07">
      <w:pPr>
        <w:rPr>
          <w:lang w:val="ro-RO"/>
        </w:rPr>
      </w:pPr>
    </w:p>
    <w:p w14:paraId="5ED580A7" w14:textId="64D4D347" w:rsidR="00F10C07" w:rsidRPr="00A124BC" w:rsidRDefault="00F10C07">
      <w:pPr>
        <w:rPr>
          <w:lang w:val="ro-RO"/>
        </w:rPr>
      </w:pPr>
      <w:r w:rsidRPr="00A124BC">
        <w:rPr>
          <w:lang w:val="ro-RO"/>
        </w:rPr>
        <w:t>Fie graful următor:</w:t>
      </w:r>
    </w:p>
    <w:p w14:paraId="2C1E32D8" w14:textId="7F93C808" w:rsidR="00F10C07" w:rsidRPr="00A124BC" w:rsidRDefault="00B2623D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636DE3A6" wp14:editId="4915F408">
            <wp:extent cx="2541756" cy="1482165"/>
            <wp:effectExtent l="0" t="0" r="0" b="3810"/>
            <wp:docPr id="8395080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50809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0925" cy="148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F25FA" w14:textId="33A2E093" w:rsidR="00B2623D" w:rsidRPr="00A124BC" w:rsidRDefault="00B2623D">
      <w:pPr>
        <w:rPr>
          <w:lang w:val="ro-RO"/>
        </w:rPr>
      </w:pPr>
      <w:r w:rsidRPr="00A124BC">
        <w:rPr>
          <w:lang w:val="ro-RO"/>
        </w:rPr>
        <w:t>Șirul</w:t>
      </w:r>
    </w:p>
    <w:p w14:paraId="01F6E4CB" w14:textId="1091FEBD" w:rsidR="00B2623D" w:rsidRPr="00A124BC" w:rsidRDefault="00B2623D">
      <w:pPr>
        <w:rPr>
          <w:lang w:val="ro-RO"/>
        </w:rPr>
      </w:pPr>
      <w:r w:rsidRPr="00A124BC">
        <w:rPr>
          <w:lang w:val="ro-RO"/>
        </w:rPr>
        <w:t>ABCDECA reprezintă un ciclu NEelementar (pentru că repetă vârful C - dar, așa cum am zis că trebuie să fie un ciclu, NU repetă nicio muchie)</w:t>
      </w:r>
    </w:p>
    <w:p w14:paraId="2CBA0799" w14:textId="77777777" w:rsidR="00F10C07" w:rsidRPr="00A124BC" w:rsidRDefault="00F10C07">
      <w:pPr>
        <w:rPr>
          <w:lang w:val="ro-RO"/>
        </w:rPr>
      </w:pPr>
    </w:p>
    <w:p w14:paraId="7DFE531F" w14:textId="510EF245" w:rsidR="00F10C07" w:rsidRPr="00A124BC" w:rsidRDefault="00F10C07">
      <w:pPr>
        <w:rPr>
          <w:lang w:val="ro-RO"/>
        </w:rPr>
      </w:pPr>
      <w:r w:rsidRPr="00A124BC">
        <w:rPr>
          <w:lang w:val="ro-RO"/>
        </w:rPr>
        <w:t>În problemele de la ACSL,</w:t>
      </w:r>
      <w:r w:rsidR="00B2623D" w:rsidRPr="00A124BC">
        <w:rPr>
          <w:lang w:val="ro-RO"/>
        </w:rPr>
        <w:t xml:space="preserve"> atunci când vi se cere să numărați ciclurile cerința se referă DOAR la cele elementare (deși NU specifică de regulă acest lucru în enunț).</w:t>
      </w:r>
    </w:p>
    <w:p w14:paraId="1FBD40F9" w14:textId="77777777" w:rsidR="00B2623D" w:rsidRPr="00A124BC" w:rsidRDefault="00B2623D">
      <w:pPr>
        <w:rPr>
          <w:lang w:val="ro-RO"/>
        </w:rPr>
      </w:pPr>
    </w:p>
    <w:p w14:paraId="4DB8ED15" w14:textId="0BF88882" w:rsidR="00B2623D" w:rsidRPr="00A124BC" w:rsidRDefault="00B2623D">
      <w:pPr>
        <w:rPr>
          <w:lang w:val="ro-RO"/>
        </w:rPr>
      </w:pPr>
      <w:r w:rsidRPr="00A124BC">
        <w:rPr>
          <w:lang w:val="ro-RO"/>
        </w:rPr>
        <w:t>Un alt lucru pe care e bine să-l faceți la ACSL: la grafurile orientate (cele în care muchiile au săgeți) sunt reprezentate săgeți cu 2 capete.</w:t>
      </w:r>
    </w:p>
    <w:p w14:paraId="16BE8E7F" w14:textId="25BA2970" w:rsidR="00B2623D" w:rsidRPr="00A124BC" w:rsidRDefault="00B2623D">
      <w:pPr>
        <w:rPr>
          <w:lang w:val="ro-RO"/>
        </w:rPr>
      </w:pPr>
      <w:r w:rsidRPr="00A124BC">
        <w:rPr>
          <w:lang w:val="ro-RO"/>
        </w:rPr>
        <w:lastRenderedPageBreak/>
        <w:t>Dacă desenați grafurile în acest mod este mai greu să abstractizați faptul că acolo sunt de fapt 2 muchii.</w:t>
      </w:r>
    </w:p>
    <w:p w14:paraId="7CC86C9B" w14:textId="1EEA39F3" w:rsidR="00B2623D" w:rsidRPr="00A124BC" w:rsidRDefault="00B2623D">
      <w:pPr>
        <w:rPr>
          <w:lang w:val="ro-RO"/>
        </w:rPr>
      </w:pPr>
      <w:r w:rsidRPr="00A124BC">
        <w:rPr>
          <w:lang w:val="ro-RO"/>
        </w:rPr>
        <w:t>Sugestie: nu strică să refaceți graful, desenând două săgeți în loc de una cu două capete.</w:t>
      </w:r>
    </w:p>
    <w:p w14:paraId="007BBA15" w14:textId="67C9496F" w:rsidR="00B2623D" w:rsidRPr="00A124BC" w:rsidRDefault="00B2623D">
      <w:pPr>
        <w:rPr>
          <w:lang w:val="ro-RO"/>
        </w:rPr>
      </w:pPr>
      <w:r w:rsidRPr="00A124BC">
        <w:rPr>
          <w:lang w:val="ro-RO"/>
        </w:rPr>
        <w:t>Deci în loc de:</w:t>
      </w:r>
      <w:r w:rsidRPr="00A124BC">
        <w:rPr>
          <w:noProof/>
          <w:lang w:val="ro-RO"/>
        </w:rPr>
        <w:drawing>
          <wp:inline distT="0" distB="0" distL="0" distR="0" wp14:anchorId="352B7F82" wp14:editId="404CD7D4">
            <wp:extent cx="1422400" cy="398110"/>
            <wp:effectExtent l="0" t="0" r="6350" b="2540"/>
            <wp:docPr id="656583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232" cy="40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24BC">
        <w:rPr>
          <w:lang w:val="ro-RO"/>
        </w:rPr>
        <w:t>desenați:</w:t>
      </w:r>
      <w:r w:rsidRPr="00A124BC">
        <w:rPr>
          <w:lang w:val="ro-RO"/>
        </w:rPr>
        <w:drawing>
          <wp:inline distT="0" distB="0" distL="0" distR="0" wp14:anchorId="498E02AE" wp14:editId="152E4BA0">
            <wp:extent cx="1362635" cy="576023"/>
            <wp:effectExtent l="0" t="0" r="9525" b="0"/>
            <wp:docPr id="12638649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8649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938" cy="581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FDEB" w14:textId="6251F7B4" w:rsidR="00B2623D" w:rsidRPr="00A124BC" w:rsidRDefault="006E1AC5">
      <w:pPr>
        <w:rPr>
          <w:lang w:val="ro-RO"/>
        </w:rPr>
      </w:pPr>
      <w:r w:rsidRPr="00A124BC">
        <w:rPr>
          <w:lang w:val="ro-RO"/>
        </w:rPr>
        <w:t>!! Atât lungimea unui drum cât și a unui ciclu se măsoară în NUMĂRUL DE MUCHII!! (deci nr. de vârfuri minus 1 !!)</w:t>
      </w:r>
    </w:p>
    <w:p w14:paraId="7BB40047" w14:textId="77777777" w:rsidR="006E1AC5" w:rsidRPr="00A124BC" w:rsidRDefault="006E1AC5">
      <w:pPr>
        <w:rPr>
          <w:lang w:val="ro-RO"/>
        </w:rPr>
      </w:pPr>
    </w:p>
    <w:p w14:paraId="04FEB1ED" w14:textId="2040AFE8" w:rsidR="00B2623D" w:rsidRPr="00A124BC" w:rsidRDefault="00B2623D">
      <w:pPr>
        <w:rPr>
          <w:lang w:val="ro-RO"/>
        </w:rPr>
      </w:pPr>
      <w:r w:rsidRPr="00A124BC">
        <w:rPr>
          <w:lang w:val="ro-RO"/>
        </w:rPr>
        <w:t>Exercițiu:</w:t>
      </w:r>
    </w:p>
    <w:p w14:paraId="2DE5F0F1" w14:textId="41FDAB03" w:rsidR="00B2623D" w:rsidRPr="00A124BC" w:rsidRDefault="00B2623D">
      <w:pPr>
        <w:rPr>
          <w:b/>
          <w:bCs/>
          <w:lang w:val="ro-RO"/>
        </w:rPr>
      </w:pPr>
      <w:r w:rsidRPr="00A124BC">
        <w:rPr>
          <w:b/>
          <w:bCs/>
          <w:lang w:val="ro-RO"/>
        </w:rPr>
        <w:drawing>
          <wp:inline distT="0" distB="0" distL="0" distR="0" wp14:anchorId="3B965860" wp14:editId="4E539AC5">
            <wp:extent cx="6122035" cy="184150"/>
            <wp:effectExtent l="0" t="0" r="0" b="6350"/>
            <wp:docPr id="2028183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18346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97410" w14:textId="5997D5F1" w:rsidR="00B2623D" w:rsidRPr="00A124BC" w:rsidRDefault="00B2623D">
      <w:pPr>
        <w:rPr>
          <w:lang w:val="ro-RO"/>
        </w:rPr>
      </w:pPr>
      <w:r w:rsidRPr="00A124BC">
        <w:rPr>
          <w:lang w:val="ro-RO"/>
        </w:rPr>
        <w:t>Mai întâi desenăm graful: americanii au propus asta:</w:t>
      </w:r>
    </w:p>
    <w:p w14:paraId="64BEA133" w14:textId="77777777" w:rsidR="00B2623D" w:rsidRPr="00A124BC" w:rsidRDefault="00B2623D">
      <w:pPr>
        <w:rPr>
          <w:lang w:val="ro-RO"/>
        </w:rPr>
      </w:pPr>
    </w:p>
    <w:p w14:paraId="4EF4D5F9" w14:textId="1D390F23" w:rsidR="00B2623D" w:rsidRPr="00A124BC" w:rsidRDefault="00B2623D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31067706" wp14:editId="48CC1889">
            <wp:extent cx="2390589" cy="1363676"/>
            <wp:effectExtent l="0" t="0" r="0" b="8255"/>
            <wp:docPr id="2099584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841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3609" cy="1371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92358" w14:textId="036CF678" w:rsidR="00B2623D" w:rsidRPr="00A124BC" w:rsidRDefault="00B2623D">
      <w:pPr>
        <w:rPr>
          <w:lang w:val="ro-RO"/>
        </w:rPr>
      </w:pPr>
      <w:r w:rsidRPr="00A124BC">
        <w:rPr>
          <w:lang w:val="ro-RO"/>
        </w:rPr>
        <w:t>Dar noi preferăm să-l desenăm așa:</w:t>
      </w:r>
    </w:p>
    <w:p w14:paraId="2A4D9413" w14:textId="723DF6B9" w:rsidR="006E1AC5" w:rsidRPr="00A124BC" w:rsidRDefault="006E1AC5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4E2F055A" wp14:editId="7BB7EA1A">
            <wp:extent cx="2444377" cy="1441008"/>
            <wp:effectExtent l="0" t="0" r="0" b="6985"/>
            <wp:docPr id="6271521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15217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7274" cy="144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B98E9" w14:textId="2E0E5D3B" w:rsidR="006E1AC5" w:rsidRPr="00A124BC" w:rsidRDefault="006E1AC5">
      <w:pPr>
        <w:rPr>
          <w:lang w:val="ro-RO"/>
        </w:rPr>
      </w:pPr>
      <w:r w:rsidRPr="00A124BC">
        <w:rPr>
          <w:lang w:val="ro-RO"/>
        </w:rPr>
        <w:t>Acum luăm ciclurile. Ca să nu greșim, e bine să ne stabilim un mod "sistematic" de a le lua - e preferabil să le luăm lexicografic (alfabetic, ca-n dicționar)</w:t>
      </w:r>
    </w:p>
    <w:p w14:paraId="51C13A81" w14:textId="79069D8D" w:rsidR="006E1AC5" w:rsidRPr="00A124BC" w:rsidRDefault="006E1AC5">
      <w:pPr>
        <w:rPr>
          <w:lang w:val="ro-RO"/>
        </w:rPr>
      </w:pPr>
      <w:r w:rsidRPr="00A124BC">
        <w:rPr>
          <w:lang w:val="ro-RO"/>
        </w:rPr>
        <w:t>ABA</w:t>
      </w:r>
    </w:p>
    <w:p w14:paraId="13FBF87B" w14:textId="63EF1BD5" w:rsidR="006E1AC5" w:rsidRPr="00A124BC" w:rsidRDefault="006E1AC5">
      <w:pPr>
        <w:rPr>
          <w:lang w:val="ro-RO"/>
        </w:rPr>
      </w:pPr>
      <w:r w:rsidRPr="00A124BC">
        <w:rPr>
          <w:lang w:val="ro-RO"/>
        </w:rPr>
        <w:t>!! ar mai fi și ABCDBA !! DAR acesta nu este elementar (repetă vârful B)</w:t>
      </w:r>
    </w:p>
    <w:p w14:paraId="4494FF3F" w14:textId="264D7115" w:rsidR="006E1AC5" w:rsidRPr="00A124BC" w:rsidRDefault="006E1AC5">
      <w:pPr>
        <w:rPr>
          <w:lang w:val="ro-RO"/>
        </w:rPr>
      </w:pPr>
      <w:r w:rsidRPr="00A124BC">
        <w:rPr>
          <w:lang w:val="ro-RO"/>
        </w:rPr>
        <w:t>BCDB</w:t>
      </w:r>
    </w:p>
    <w:p w14:paraId="01B40954" w14:textId="02E4D4C4" w:rsidR="006E1AC5" w:rsidRPr="00A124BC" w:rsidRDefault="006E1AC5">
      <w:pPr>
        <w:rPr>
          <w:lang w:val="ro-RO"/>
        </w:rPr>
      </w:pPr>
      <w:r w:rsidRPr="00A124BC">
        <w:rPr>
          <w:lang w:val="ro-RO"/>
        </w:rPr>
        <w:t>CDC</w:t>
      </w:r>
    </w:p>
    <w:p w14:paraId="1BD3B12C" w14:textId="77777777" w:rsidR="006E1AC5" w:rsidRPr="00A124BC" w:rsidRDefault="006E1AC5">
      <w:pPr>
        <w:rPr>
          <w:lang w:val="ro-RO"/>
        </w:rPr>
      </w:pPr>
    </w:p>
    <w:p w14:paraId="7F680112" w14:textId="3B077877" w:rsidR="006E1AC5" w:rsidRPr="00A124BC" w:rsidRDefault="006E1AC5">
      <w:pPr>
        <w:rPr>
          <w:lang w:val="ro-RO"/>
        </w:rPr>
      </w:pPr>
      <w:r w:rsidRPr="00A124BC">
        <w:rPr>
          <w:lang w:val="ro-RO"/>
        </w:rPr>
        <w:t>Deci DOAR acestea 3 reprezintă răspunsul.</w:t>
      </w:r>
    </w:p>
    <w:p w14:paraId="67A16F57" w14:textId="77777777" w:rsidR="006E1AC5" w:rsidRPr="00A124BC" w:rsidRDefault="006E1AC5">
      <w:pPr>
        <w:rPr>
          <w:lang w:val="ro-RO"/>
        </w:rPr>
      </w:pPr>
    </w:p>
    <w:p w14:paraId="29775EC0" w14:textId="244CDEE6" w:rsidR="006E1AC5" w:rsidRPr="00A124BC" w:rsidRDefault="006E1AC5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340FD860" wp14:editId="6CEAA063">
            <wp:extent cx="6122035" cy="1675765"/>
            <wp:effectExtent l="0" t="0" r="0" b="635"/>
            <wp:docPr id="20984179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41796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67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812A" w14:textId="56FD56AF" w:rsidR="006E1AC5" w:rsidRPr="00A124BC" w:rsidRDefault="00652C80">
      <w:pPr>
        <w:rPr>
          <w:lang w:val="ro-RO"/>
        </w:rPr>
      </w:pPr>
      <w:r w:rsidRPr="00A124BC">
        <w:rPr>
          <w:lang w:val="ro-RO"/>
        </w:rPr>
        <w:lastRenderedPageBreak/>
        <w:t>Obs: Acest gen de grafuri, cu auto-muchii (bucle) - adică de la un nod la el însuși sunt prezente și permise la ACSL, ÎNSĂ, în practică, foarte rar se lucrează cu așa ceva.</w:t>
      </w:r>
    </w:p>
    <w:p w14:paraId="43ACAB02" w14:textId="5FD59773" w:rsidR="00652C80" w:rsidRPr="00A124BC" w:rsidRDefault="00652C80">
      <w:pPr>
        <w:rPr>
          <w:lang w:val="ro-RO"/>
        </w:rPr>
      </w:pPr>
      <w:r w:rsidRPr="00A124BC">
        <w:rPr>
          <w:lang w:val="ro-RO"/>
        </w:rPr>
        <w:t>Prezența unei astfel de muchie, de la un nod la el însuși, în practică se rezolvă prin introducerea încă unui nod suplimentar.</w:t>
      </w:r>
    </w:p>
    <w:p w14:paraId="06081BEF" w14:textId="3BC561BD" w:rsidR="00652C80" w:rsidRPr="00A124BC" w:rsidRDefault="00652C80">
      <w:pPr>
        <w:rPr>
          <w:lang w:val="ro-RO"/>
        </w:rPr>
      </w:pPr>
      <w:r w:rsidRPr="00A124BC">
        <w:rPr>
          <w:lang w:val="ro-RO"/>
        </w:rPr>
        <w:t>!!ÎN GRAFURILE DE LA BAC și din teoria românească aceste bucle sunt interzise!!</w:t>
      </w:r>
    </w:p>
    <w:p w14:paraId="1B03F039" w14:textId="445781A7" w:rsidR="00D65CFC" w:rsidRPr="00A124BC" w:rsidRDefault="00D65CFC">
      <w:pPr>
        <w:rPr>
          <w:lang w:val="ro-RO"/>
        </w:rPr>
      </w:pPr>
      <w:r w:rsidRPr="00A124BC">
        <w:rPr>
          <w:lang w:val="ro-RO"/>
        </w:rPr>
        <w:t>Să scriem mai întâi drumurile de lungime 2 de la A la C:</w:t>
      </w:r>
    </w:p>
    <w:p w14:paraId="18F45753" w14:textId="59C29616" w:rsidR="00D65CFC" w:rsidRPr="00A124BC" w:rsidRDefault="00EF1BF0">
      <w:pPr>
        <w:rPr>
          <w:lang w:val="ro-RO"/>
        </w:rPr>
      </w:pPr>
      <w:r w:rsidRPr="00A124BC">
        <w:rPr>
          <w:lang w:val="ro-RO"/>
        </w:rPr>
        <w:t>AAC  (e unul singur)</w:t>
      </w:r>
    </w:p>
    <w:p w14:paraId="39B8A6AB" w14:textId="215F8E3D" w:rsidR="00EF1BF0" w:rsidRPr="00A124BC" w:rsidRDefault="00EF1BF0" w:rsidP="00EF1BF0">
      <w:pPr>
        <w:rPr>
          <w:lang w:val="ro-RO"/>
        </w:rPr>
      </w:pPr>
      <w:r w:rsidRPr="00A124BC">
        <w:rPr>
          <w:lang w:val="ro-RO"/>
        </w:rPr>
        <w:t xml:space="preserve">Să scriem </w:t>
      </w:r>
      <w:r w:rsidRPr="00A124BC">
        <w:rPr>
          <w:lang w:val="ro-RO"/>
        </w:rPr>
        <w:t xml:space="preserve">apoi </w:t>
      </w:r>
      <w:r w:rsidRPr="00A124BC">
        <w:rPr>
          <w:lang w:val="ro-RO"/>
        </w:rPr>
        <w:t xml:space="preserve">drumurile de lungime </w:t>
      </w:r>
      <w:r w:rsidRPr="00A124BC">
        <w:rPr>
          <w:lang w:val="ro-RO"/>
        </w:rPr>
        <w:t>4</w:t>
      </w:r>
      <w:r w:rsidRPr="00A124BC">
        <w:rPr>
          <w:lang w:val="ro-RO"/>
        </w:rPr>
        <w:t xml:space="preserve"> de la A la C:</w:t>
      </w:r>
    </w:p>
    <w:p w14:paraId="137E951D" w14:textId="6F61999D" w:rsidR="00D65CFC" w:rsidRPr="00A124BC" w:rsidRDefault="00EF1BF0">
      <w:pPr>
        <w:rPr>
          <w:lang w:val="ro-RO"/>
        </w:rPr>
      </w:pPr>
      <w:r w:rsidRPr="00A124BC">
        <w:rPr>
          <w:lang w:val="ro-RO"/>
        </w:rPr>
        <w:t>(deci de forma A???C)</w:t>
      </w:r>
    </w:p>
    <w:p w14:paraId="16C1BF4E" w14:textId="1573CC06" w:rsidR="00EF1BF0" w:rsidRPr="00A124BC" w:rsidRDefault="00EF1BF0">
      <w:pPr>
        <w:rPr>
          <w:lang w:val="ro-RO"/>
        </w:rPr>
      </w:pPr>
      <w:r w:rsidRPr="00A124BC">
        <w:rPr>
          <w:lang w:val="ro-RO"/>
        </w:rPr>
        <w:t>AAAAC</w:t>
      </w:r>
      <w:r w:rsidR="00A124BC">
        <w:rPr>
          <w:lang w:val="ro-RO"/>
        </w:rPr>
        <w:t xml:space="preserve">, </w:t>
      </w:r>
      <w:r w:rsidRPr="00A124BC">
        <w:rPr>
          <w:lang w:val="ro-RO"/>
        </w:rPr>
        <w:t>AACAC</w:t>
      </w:r>
      <w:r w:rsidR="00A124BC">
        <w:rPr>
          <w:lang w:val="ro-RO"/>
        </w:rPr>
        <w:t xml:space="preserve">, </w:t>
      </w:r>
      <w:r w:rsidRPr="00A124BC">
        <w:rPr>
          <w:lang w:val="ro-RO"/>
        </w:rPr>
        <w:t>ACAAC</w:t>
      </w:r>
    </w:p>
    <w:p w14:paraId="5EE04B1A" w14:textId="0B6EF59B" w:rsidR="00EF1BF0" w:rsidRPr="00A124BC" w:rsidRDefault="00EF1BF0">
      <w:pPr>
        <w:rPr>
          <w:lang w:val="ro-RO"/>
        </w:rPr>
      </w:pPr>
      <w:r w:rsidRPr="00A124BC">
        <w:rPr>
          <w:lang w:val="ro-RO"/>
        </w:rPr>
        <w:t>DECI, în total avem 4 drumuri.</w:t>
      </w:r>
    </w:p>
    <w:p w14:paraId="12091A7A" w14:textId="77777777" w:rsidR="002A2E4C" w:rsidRPr="00A124BC" w:rsidRDefault="002A2E4C">
      <w:pPr>
        <w:rPr>
          <w:lang w:val="ro-RO"/>
        </w:rPr>
      </w:pPr>
    </w:p>
    <w:p w14:paraId="57EEA6CB" w14:textId="72CD5589" w:rsidR="002A2E4C" w:rsidRPr="00A124BC" w:rsidRDefault="002A2E4C">
      <w:pPr>
        <w:rPr>
          <w:lang w:val="ro-RO"/>
        </w:rPr>
      </w:pPr>
      <w:r w:rsidRPr="00A124BC">
        <w:rPr>
          <w:lang w:val="ro-RO"/>
        </w:rPr>
        <w:t>Dacă sunt FOARTE multe astfel de drumuri, metoda de mai sus, "by inspection" devine foarte greu de urmărit fără să scăpăm din vedere anumite drumuri.</w:t>
      </w:r>
    </w:p>
    <w:p w14:paraId="136C0C59" w14:textId="77777777" w:rsidR="002A2E4C" w:rsidRPr="00A124BC" w:rsidRDefault="002A2E4C">
      <w:pPr>
        <w:rPr>
          <w:lang w:val="ro-RO"/>
        </w:rPr>
      </w:pPr>
    </w:p>
    <w:p w14:paraId="4CB384D3" w14:textId="4206517C" w:rsidR="002A2E4C" w:rsidRPr="00A124BC" w:rsidRDefault="002A2E4C">
      <w:pPr>
        <w:rPr>
          <w:lang w:val="ro-RO"/>
        </w:rPr>
      </w:pPr>
      <w:r w:rsidRPr="00A124BC">
        <w:rPr>
          <w:lang w:val="ro-RO"/>
        </w:rPr>
        <w:t>O metodă alternativă mult mai viabilă este să ne folosim de matricea de adiacență.</w:t>
      </w:r>
    </w:p>
    <w:p w14:paraId="12178977" w14:textId="0CA605DD" w:rsidR="002A2E4C" w:rsidRPr="00A124BC" w:rsidRDefault="002A2E4C">
      <w:pPr>
        <w:rPr>
          <w:lang w:val="ro-RO"/>
        </w:rPr>
      </w:pPr>
      <w:r w:rsidRPr="00A124BC">
        <w:rPr>
          <w:lang w:val="ro-RO"/>
        </w:rPr>
        <w:t>Aceasta are proprietatea că, ridicată la puteri (adică înmulțită cu ea însăși de un număr de ori) ne dă numărul total de drumuri de lungime exact puterea respectivă.</w:t>
      </w:r>
    </w:p>
    <w:p w14:paraId="1C80A94A" w14:textId="77777777" w:rsidR="002A2E4C" w:rsidRPr="00A124BC" w:rsidRDefault="002A2E4C">
      <w:pPr>
        <w:rPr>
          <w:lang w:val="ro-RO"/>
        </w:rPr>
      </w:pPr>
    </w:p>
    <w:p w14:paraId="71257B57" w14:textId="4EA35FC3" w:rsidR="002A2E4C" w:rsidRPr="00A124BC" w:rsidRDefault="002A2E4C">
      <w:pPr>
        <w:rPr>
          <w:lang w:val="ro-RO"/>
        </w:rPr>
      </w:pPr>
      <w:r w:rsidRPr="00A124BC">
        <w:rPr>
          <w:lang w:val="ro-RO"/>
        </w:rPr>
        <w:t>De exemplu, A</w:t>
      </w:r>
      <w:r w:rsidRPr="00A124BC">
        <w:rPr>
          <w:vertAlign w:val="superscript"/>
          <w:lang w:val="ro-RO"/>
        </w:rPr>
        <w:t>3</w:t>
      </w:r>
      <w:r w:rsidRPr="00A124BC">
        <w:rPr>
          <w:lang w:val="ro-RO"/>
        </w:rPr>
        <w:t xml:space="preserve"> este o matrice în care elementele ne dau numărul total de drumuri de lungime exact 3 dintre nodurile respective.</w:t>
      </w:r>
    </w:p>
    <w:p w14:paraId="7541BD58" w14:textId="77777777" w:rsidR="002A2E4C" w:rsidRPr="00A124BC" w:rsidRDefault="002A2E4C">
      <w:pPr>
        <w:rPr>
          <w:lang w:val="ro-RO"/>
        </w:rPr>
      </w:pPr>
    </w:p>
    <w:p w14:paraId="7247C574" w14:textId="1A1C6408" w:rsidR="002A2E4C" w:rsidRPr="00A124BC" w:rsidRDefault="00286B4B">
      <w:pPr>
        <w:rPr>
          <w:lang w:val="ro-RO"/>
        </w:rPr>
      </w:pPr>
      <w:r w:rsidRPr="00A124BC">
        <w:rPr>
          <w:lang w:val="ro-RO"/>
        </w:rPr>
        <w:t>Deci, să vedem cum se înmulțesc matricele.</w:t>
      </w:r>
    </w:p>
    <w:p w14:paraId="15B1C201" w14:textId="77777777" w:rsidR="00286B4B" w:rsidRPr="00A124BC" w:rsidRDefault="00286B4B">
      <w:pPr>
        <w:rPr>
          <w:lang w:val="ro-RO"/>
        </w:rPr>
      </w:pPr>
    </w:p>
    <w:p w14:paraId="5A324CC4" w14:textId="2045AA14" w:rsidR="00286B4B" w:rsidRPr="00A124BC" w:rsidRDefault="00286B4B">
      <w:pPr>
        <w:rPr>
          <w:lang w:val="ro-RO"/>
        </w:rPr>
      </w:pPr>
      <w:r w:rsidRPr="00A124BC">
        <w:rPr>
          <w:lang w:val="ro-RO"/>
        </w:rPr>
        <w:t>Ca să putem înmulți 2 matrice (A x B) numărul de coloane ale matricei A trebuie să fie identic cu numărul de linii ale matricei B. Matricea rezultat are tot atâtea linii câte are matricea A și tot atâtea coloane câte are matricea B.</w:t>
      </w:r>
    </w:p>
    <w:p w14:paraId="5E6D698E" w14:textId="2FE9AB9F" w:rsidR="00286B4B" w:rsidRPr="00A124BC" w:rsidRDefault="00286B4B">
      <w:pPr>
        <w:rPr>
          <w:lang w:val="ro-RO"/>
        </w:rPr>
      </w:pPr>
      <w:r w:rsidRPr="00A124BC">
        <w:rPr>
          <w:lang w:val="ro-RO"/>
        </w:rPr>
        <w:t>În cazul grafurilor, matricele fiind pătratice, acest lucru este automat realizat (posibilitatea înmulțirii). Mai mult, matricea rezultat este tot pătratică și are tot aceleași dimensiuni.</w:t>
      </w:r>
    </w:p>
    <w:p w14:paraId="1EF50BF7" w14:textId="77777777" w:rsidR="00286B4B" w:rsidRPr="00A124BC" w:rsidRDefault="00286B4B">
      <w:pPr>
        <w:rPr>
          <w:lang w:val="ro-RO"/>
        </w:rPr>
      </w:pPr>
    </w:p>
    <w:p w14:paraId="4D2B7A63" w14:textId="7474A12C" w:rsidR="00286B4B" w:rsidRPr="00A124BC" w:rsidRDefault="00286B4B">
      <w:pPr>
        <w:rPr>
          <w:lang w:val="ro-RO"/>
        </w:rPr>
      </w:pPr>
      <w:r w:rsidRPr="00A124BC">
        <w:rPr>
          <w:lang w:val="ro-RO"/>
        </w:rPr>
        <w:t xml:space="preserve">Matricea rezultat </w:t>
      </w:r>
      <w:r w:rsidR="00A124BC" w:rsidRPr="00A124BC">
        <w:rPr>
          <w:lang w:val="ro-RO"/>
        </w:rPr>
        <w:t>se formează astfel:</w:t>
      </w:r>
    </w:p>
    <w:p w14:paraId="02E6E78D" w14:textId="64357457" w:rsidR="00A124BC" w:rsidRPr="00A124BC" w:rsidRDefault="00A124BC">
      <w:pPr>
        <w:rPr>
          <w:lang w:val="ro-RO"/>
        </w:rPr>
      </w:pPr>
      <w:r w:rsidRPr="00A124BC">
        <w:rPr>
          <w:lang w:val="ro-RO"/>
        </w:rPr>
        <w:t>elementul c</w:t>
      </w:r>
      <w:r w:rsidRPr="00A124BC">
        <w:rPr>
          <w:vertAlign w:val="subscript"/>
          <w:lang w:val="ro-RO"/>
        </w:rPr>
        <w:t>i,j</w:t>
      </w:r>
      <w:r w:rsidRPr="00A124BC">
        <w:rPr>
          <w:lang w:val="ro-RO"/>
        </w:rPr>
        <w:t xml:space="preserve"> este calculat din linia i a matricei A și coloana j a matricei B. Mai precis între elementele aflate pe aceeași poziție se face produsul și dintre toate aceste produse se face suma.</w:t>
      </w:r>
    </w:p>
    <w:p w14:paraId="7D715F76" w14:textId="77777777" w:rsidR="00A124BC" w:rsidRPr="00A124BC" w:rsidRDefault="00A124BC">
      <w:pPr>
        <w:rPr>
          <w:lang w:val="ro-RO"/>
        </w:rPr>
      </w:pPr>
    </w:p>
    <w:p w14:paraId="12984DD8" w14:textId="42237882" w:rsidR="00A124BC" w:rsidRPr="00A124BC" w:rsidRDefault="00A124BC">
      <w:pPr>
        <w:rPr>
          <w:lang w:val="ro-RO"/>
        </w:rPr>
      </w:pPr>
      <w:r w:rsidRPr="00A124BC">
        <w:rPr>
          <w:lang w:val="ro-RO"/>
        </w:rPr>
        <w:t xml:space="preserve">Iată cum: (am luat o matrice A </w:t>
      </w:r>
      <w:r w:rsidRPr="00A124BC">
        <w:rPr>
          <w:lang w:val="ro-RO"/>
        </w:rPr>
        <w:sym w:font="Symbol" w:char="F0CE"/>
      </w:r>
      <w:r w:rsidRPr="00A124BC">
        <w:rPr>
          <w:lang w:val="ro-RO"/>
        </w:rPr>
        <w:t>M</w:t>
      </w:r>
      <w:r w:rsidRPr="00A124BC">
        <w:rPr>
          <w:vertAlign w:val="subscript"/>
          <w:lang w:val="ro-RO"/>
        </w:rPr>
        <w:t>2x</w:t>
      </w:r>
      <w:r w:rsidRPr="00A124BC">
        <w:rPr>
          <w:b/>
          <w:bCs/>
          <w:color w:val="FF0000"/>
          <w:vertAlign w:val="subscript"/>
          <w:lang w:val="ro-RO"/>
        </w:rPr>
        <w:t>4</w:t>
      </w:r>
      <w:r w:rsidRPr="00A124BC">
        <w:rPr>
          <w:vertAlign w:val="subscript"/>
          <w:lang w:val="ro-RO"/>
        </w:rPr>
        <w:t xml:space="preserve"> </w:t>
      </w:r>
      <w:r w:rsidRPr="00A124BC">
        <w:rPr>
          <w:lang w:val="ro-RO"/>
        </w:rPr>
        <w:t xml:space="preserve">și B </w:t>
      </w:r>
      <w:r w:rsidRPr="00A124BC">
        <w:rPr>
          <w:lang w:val="ro-RO"/>
        </w:rPr>
        <w:sym w:font="Symbol" w:char="F0CE"/>
      </w:r>
      <w:r w:rsidRPr="00A124BC">
        <w:rPr>
          <w:lang w:val="ro-RO"/>
        </w:rPr>
        <w:t>M</w:t>
      </w:r>
      <w:r w:rsidRPr="00A124BC">
        <w:rPr>
          <w:b/>
          <w:bCs/>
          <w:color w:val="FF0000"/>
          <w:vertAlign w:val="subscript"/>
          <w:lang w:val="ro-RO"/>
        </w:rPr>
        <w:t>4</w:t>
      </w:r>
      <w:r w:rsidRPr="00A124BC">
        <w:rPr>
          <w:vertAlign w:val="subscript"/>
          <w:lang w:val="ro-RO"/>
        </w:rPr>
        <w:t>x</w:t>
      </w:r>
      <w:r w:rsidRPr="00A124BC">
        <w:rPr>
          <w:vertAlign w:val="subscript"/>
          <w:lang w:val="ro-RO"/>
        </w:rPr>
        <w:t>3</w:t>
      </w:r>
      <w:r w:rsidRPr="00A124BC">
        <w:rPr>
          <w:lang w:val="ro-RO"/>
        </w:rPr>
        <w:t xml:space="preserve"> , rezultatul fiind o matrice C</w:t>
      </w:r>
      <w:r w:rsidRPr="00A124BC">
        <w:rPr>
          <w:lang w:val="ro-RO"/>
        </w:rPr>
        <w:sym w:font="Symbol" w:char="F0CE"/>
      </w:r>
      <w:r w:rsidRPr="00A124BC">
        <w:rPr>
          <w:lang w:val="ro-RO"/>
        </w:rPr>
        <w:t>M</w:t>
      </w:r>
      <w:r w:rsidRPr="00A124BC">
        <w:rPr>
          <w:vertAlign w:val="subscript"/>
          <w:lang w:val="ro-RO"/>
        </w:rPr>
        <w:t>2</w:t>
      </w:r>
      <w:r w:rsidRPr="00A124BC">
        <w:rPr>
          <w:vertAlign w:val="subscript"/>
          <w:lang w:val="ro-RO"/>
        </w:rPr>
        <w:t>x3</w:t>
      </w:r>
    </w:p>
    <w:p w14:paraId="7C1C00DE" w14:textId="6094A2CE" w:rsidR="00A124BC" w:rsidRPr="00A124BC" w:rsidRDefault="00A124BC">
      <w:pPr>
        <w:rPr>
          <w:rFonts w:eastAsiaTheme="minorEastAsia"/>
          <w:lang w:val="ro-RO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7A37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1,1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7A37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7A37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7A37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4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2,2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2,3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4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ro-RO"/>
            </w:rPr>
            <m:t>×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1,1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2,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4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4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4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ro-RO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7A37"/>
                            <w:lang w:val="ro-RO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14:paraId="6CC01D16" w14:textId="3B67E6A5" w:rsidR="00A124BC" w:rsidRDefault="00A124BC">
      <w:pPr>
        <w:rPr>
          <w:lang w:val="ro-RO"/>
        </w:rPr>
      </w:pPr>
      <w:r w:rsidRPr="00A124BC">
        <w:rPr>
          <w:rFonts w:eastAsiaTheme="minorEastAsia"/>
          <w:lang w:val="ro-RO"/>
        </w:rPr>
        <w:t>Deci c</w:t>
      </w:r>
      <w:r w:rsidRPr="00A124BC">
        <w:rPr>
          <w:rFonts w:eastAsiaTheme="minorEastAsia"/>
          <w:vertAlign w:val="subscript"/>
          <w:lang w:val="ro-RO"/>
        </w:rPr>
        <w:t>1,2</w:t>
      </w:r>
      <w:r w:rsidRPr="00A124BC">
        <w:rPr>
          <w:lang w:val="ro-RO"/>
        </w:rPr>
        <w:t xml:space="preserve"> este format din elementele liniei 1 din prima matrice și coloanei a 2-a din a doua matrice (cea verde și cea roșie) - elementele de pe aceleași poziții înmulțindu-se și între produse făcându-se suma.</w:t>
      </w:r>
    </w:p>
    <w:p w14:paraId="7FA10530" w14:textId="58D81B6A" w:rsidR="00A124BC" w:rsidRDefault="00A124BC">
      <w:pPr>
        <w:rPr>
          <w:b/>
          <w:bCs/>
          <w:color w:val="FF0000"/>
          <w:lang w:val="ro-RO"/>
        </w:rPr>
      </w:pPr>
      <w:r>
        <w:rPr>
          <w:lang w:val="ro-RO"/>
        </w:rPr>
        <w:t>c</w:t>
      </w:r>
      <w:r w:rsidRPr="00F22934">
        <w:rPr>
          <w:b/>
          <w:bCs/>
          <w:color w:val="007A37"/>
          <w:vertAlign w:val="subscript"/>
          <w:lang w:val="ro-RO"/>
        </w:rPr>
        <w:t>1</w:t>
      </w:r>
      <w:r>
        <w:rPr>
          <w:vertAlign w:val="subscript"/>
          <w:lang w:val="ro-RO"/>
        </w:rPr>
        <w:t>,</w:t>
      </w:r>
      <w:r w:rsidRPr="00F22934">
        <w:rPr>
          <w:b/>
          <w:bCs/>
          <w:color w:val="FF0000"/>
          <w:vertAlign w:val="subscript"/>
          <w:lang w:val="ro-RO"/>
        </w:rPr>
        <w:t>2</w:t>
      </w:r>
      <w:r>
        <w:rPr>
          <w:lang w:val="ro-RO"/>
        </w:rPr>
        <w:t xml:space="preserve"> = </w:t>
      </w:r>
      <w:r w:rsidR="00F22934">
        <w:rPr>
          <w:lang w:val="ro-RO"/>
        </w:rPr>
        <w:t>a</w:t>
      </w:r>
      <w:r w:rsidR="00F22934" w:rsidRPr="00F22934">
        <w:rPr>
          <w:b/>
          <w:bCs/>
          <w:color w:val="007A37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7030A0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softHyphen/>
      </w:r>
      <w:r w:rsidR="00F22934">
        <w:rPr>
          <w:vertAlign w:val="subscript"/>
          <w:lang w:val="ro-RO"/>
        </w:rPr>
        <w:softHyphen/>
      </w:r>
      <w:r w:rsidR="00F22934">
        <w:rPr>
          <w:lang w:val="ro-RO"/>
        </w:rPr>
        <w:sym w:font="Symbol" w:char="F0D7"/>
      </w:r>
      <w:r w:rsidR="00F22934">
        <w:rPr>
          <w:lang w:val="ro-RO"/>
        </w:rPr>
        <w:t>b</w:t>
      </w:r>
      <w:r w:rsidR="00F22934" w:rsidRPr="00F22934">
        <w:rPr>
          <w:b/>
          <w:bCs/>
          <w:color w:val="7030A0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FF0000"/>
          <w:vertAlign w:val="subscript"/>
          <w:lang w:val="ro-RO"/>
        </w:rPr>
        <w:t>2</w:t>
      </w:r>
      <w:r w:rsidR="00F22934">
        <w:rPr>
          <w:lang w:val="ro-RO"/>
        </w:rPr>
        <w:t xml:space="preserve"> +</w:t>
      </w:r>
      <w:r w:rsidR="00F22934" w:rsidRPr="00F22934">
        <w:rPr>
          <w:lang w:val="ro-RO"/>
        </w:rPr>
        <w:t xml:space="preserve"> </w:t>
      </w:r>
      <w:r w:rsidR="00F22934">
        <w:rPr>
          <w:lang w:val="ro-RO"/>
        </w:rPr>
        <w:t>a</w:t>
      </w:r>
      <w:r w:rsidR="00F22934" w:rsidRPr="00F22934">
        <w:rPr>
          <w:b/>
          <w:bCs/>
          <w:color w:val="007A37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7030A0"/>
          <w:vertAlign w:val="subscript"/>
          <w:lang w:val="ro-RO"/>
        </w:rPr>
        <w:t>2</w:t>
      </w:r>
      <w:r w:rsidR="00F22934">
        <w:rPr>
          <w:vertAlign w:val="subscript"/>
          <w:lang w:val="ro-RO"/>
        </w:rPr>
        <w:softHyphen/>
      </w:r>
      <w:r w:rsidR="00F22934">
        <w:rPr>
          <w:vertAlign w:val="subscript"/>
          <w:lang w:val="ro-RO"/>
        </w:rPr>
        <w:softHyphen/>
      </w:r>
      <w:r w:rsidR="00F22934">
        <w:rPr>
          <w:lang w:val="ro-RO"/>
        </w:rPr>
        <w:sym w:font="Symbol" w:char="F0D7"/>
      </w:r>
      <w:r w:rsidR="00F22934">
        <w:rPr>
          <w:lang w:val="ro-RO"/>
        </w:rPr>
        <w:t>b</w:t>
      </w:r>
      <w:r w:rsidR="00F22934" w:rsidRPr="00F22934">
        <w:rPr>
          <w:b/>
          <w:bCs/>
          <w:color w:val="7030A0"/>
          <w:vertAlign w:val="subscript"/>
          <w:lang w:val="ro-RO"/>
        </w:rPr>
        <w:t>2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FF0000"/>
          <w:vertAlign w:val="subscript"/>
          <w:lang w:val="ro-RO"/>
        </w:rPr>
        <w:t>2</w:t>
      </w:r>
      <w:r w:rsidR="00F22934">
        <w:rPr>
          <w:lang w:val="ro-RO"/>
        </w:rPr>
        <w:t xml:space="preserve"> + </w:t>
      </w:r>
      <w:r w:rsidR="00F22934">
        <w:rPr>
          <w:lang w:val="ro-RO"/>
        </w:rPr>
        <w:t>a</w:t>
      </w:r>
      <w:r w:rsidR="00F22934" w:rsidRPr="00F22934">
        <w:rPr>
          <w:b/>
          <w:bCs/>
          <w:color w:val="007A37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7030A0"/>
          <w:vertAlign w:val="subscript"/>
          <w:lang w:val="ro-RO"/>
        </w:rPr>
        <w:t>3</w:t>
      </w:r>
      <w:r w:rsidR="00F22934">
        <w:rPr>
          <w:vertAlign w:val="subscript"/>
          <w:lang w:val="ro-RO"/>
        </w:rPr>
        <w:softHyphen/>
      </w:r>
      <w:r w:rsidR="00F22934">
        <w:rPr>
          <w:vertAlign w:val="subscript"/>
          <w:lang w:val="ro-RO"/>
        </w:rPr>
        <w:softHyphen/>
      </w:r>
      <w:r w:rsidR="00F22934">
        <w:rPr>
          <w:lang w:val="ro-RO"/>
        </w:rPr>
        <w:sym w:font="Symbol" w:char="F0D7"/>
      </w:r>
      <w:r w:rsidR="00F22934">
        <w:rPr>
          <w:lang w:val="ro-RO"/>
        </w:rPr>
        <w:t>b</w:t>
      </w:r>
      <w:r w:rsidR="00F22934" w:rsidRPr="00F22934">
        <w:rPr>
          <w:b/>
          <w:bCs/>
          <w:color w:val="7030A0"/>
          <w:vertAlign w:val="subscript"/>
          <w:lang w:val="ro-RO"/>
        </w:rPr>
        <w:t>3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FF0000"/>
          <w:vertAlign w:val="subscript"/>
          <w:lang w:val="ro-RO"/>
        </w:rPr>
        <w:t>2</w:t>
      </w:r>
      <w:r w:rsidR="00F22934">
        <w:rPr>
          <w:vertAlign w:val="subscript"/>
          <w:lang w:val="ro-RO"/>
        </w:rPr>
        <w:t xml:space="preserve"> </w:t>
      </w:r>
      <w:r w:rsidR="00F22934">
        <w:rPr>
          <w:lang w:val="ro-RO"/>
        </w:rPr>
        <w:t>+</w:t>
      </w:r>
      <w:r w:rsidR="00F22934" w:rsidRPr="00F22934">
        <w:rPr>
          <w:lang w:val="ro-RO"/>
        </w:rPr>
        <w:t xml:space="preserve"> </w:t>
      </w:r>
      <w:r w:rsidR="00F22934">
        <w:rPr>
          <w:lang w:val="ro-RO"/>
        </w:rPr>
        <w:t>a</w:t>
      </w:r>
      <w:r w:rsidR="00F22934" w:rsidRPr="00F22934">
        <w:rPr>
          <w:b/>
          <w:bCs/>
          <w:color w:val="007A37"/>
          <w:vertAlign w:val="subscript"/>
          <w:lang w:val="ro-RO"/>
        </w:rPr>
        <w:t>1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7030A0"/>
          <w:vertAlign w:val="subscript"/>
          <w:lang w:val="ro-RO"/>
        </w:rPr>
        <w:t>4</w:t>
      </w:r>
      <w:r w:rsidR="00F22934">
        <w:rPr>
          <w:lang w:val="ro-RO"/>
        </w:rPr>
        <w:sym w:font="Symbol" w:char="F0D7"/>
      </w:r>
      <w:r w:rsidR="00F22934">
        <w:rPr>
          <w:lang w:val="ro-RO"/>
        </w:rPr>
        <w:t>b</w:t>
      </w:r>
      <w:r w:rsidR="00F22934" w:rsidRPr="00F22934">
        <w:rPr>
          <w:b/>
          <w:bCs/>
          <w:color w:val="7030A0"/>
          <w:vertAlign w:val="subscript"/>
          <w:lang w:val="ro-RO"/>
        </w:rPr>
        <w:t>4</w:t>
      </w:r>
      <w:r w:rsidR="00F22934">
        <w:rPr>
          <w:vertAlign w:val="subscript"/>
          <w:lang w:val="ro-RO"/>
        </w:rPr>
        <w:t>,</w:t>
      </w:r>
      <w:r w:rsidR="00F22934" w:rsidRPr="00F22934">
        <w:rPr>
          <w:b/>
          <w:bCs/>
          <w:color w:val="FF0000"/>
          <w:vertAlign w:val="subscript"/>
          <w:lang w:val="ro-RO"/>
        </w:rPr>
        <w:t>2</w:t>
      </w:r>
    </w:p>
    <w:p w14:paraId="37E32D57" w14:textId="77777777" w:rsidR="00F22934" w:rsidRDefault="00F22934">
      <w:pPr>
        <w:rPr>
          <w:rFonts w:eastAsiaTheme="minorEastAsia"/>
          <w:lang w:val="ro-RO"/>
        </w:rPr>
      </w:pPr>
    </w:p>
    <w:p w14:paraId="4AEF40E0" w14:textId="2683C7D4" w:rsidR="00F22934" w:rsidRDefault="00F2293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lastRenderedPageBreak/>
        <w:t>Să reluăm problema cu graful, cu drumurile de lungime 2 sau 4:</w:t>
      </w:r>
    </w:p>
    <w:p w14:paraId="168A72A7" w14:textId="40A99BF8" w:rsidR="00F22934" w:rsidRDefault="00F22934">
      <w:pPr>
        <w:rPr>
          <w:lang w:val="ro-RO"/>
        </w:rPr>
      </w:pPr>
      <w:r w:rsidRPr="00A124BC">
        <w:rPr>
          <w:lang w:val="ro-RO"/>
        </w:rPr>
        <w:drawing>
          <wp:inline distT="0" distB="0" distL="0" distR="0" wp14:anchorId="45D16298" wp14:editId="7F4700EF">
            <wp:extent cx="6122035" cy="1675765"/>
            <wp:effectExtent l="0" t="0" r="0" b="635"/>
            <wp:docPr id="1309394034" name="Picture 1309394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41796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67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75BF8" w14:textId="36B02BE3" w:rsidR="00F22934" w:rsidRDefault="00F22934">
      <w:pPr>
        <w:rPr>
          <w:lang w:val="ro-RO"/>
        </w:rPr>
      </w:pPr>
      <w:r>
        <w:rPr>
          <w:lang w:val="ro-RO"/>
        </w:rPr>
        <w:t>Să scriem matricea de adiacență a grafului:</w:t>
      </w:r>
    </w:p>
    <w:p w14:paraId="24F4AA2A" w14:textId="00F69B1F" w:rsidR="00F22934" w:rsidRPr="00F22934" w:rsidRDefault="00F2293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</m:mr>
            </m:m>
          </m:e>
        </m:d>
      </m:oMath>
    </w:p>
    <w:p w14:paraId="42E7714C" w14:textId="2AA68572" w:rsidR="00F22934" w:rsidRDefault="00F2293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Să o ridicăm la puterile 2 și 4.</w:t>
      </w:r>
    </w:p>
    <w:p w14:paraId="0B8B6FE1" w14:textId="491AC279" w:rsidR="00F22934" w:rsidRDefault="00F2293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Pentru puterea 2 o înmulțim cu ea însăși iar pentru 4 o înmulțim pe cea de la puterea 2 încă o dacă cu ea însăși</w:t>
      </w:r>
    </w:p>
    <w:p w14:paraId="67FCB161" w14:textId="3DD33047" w:rsidR="00F22934" w:rsidRPr="00F22934" w:rsidRDefault="00F22934" w:rsidP="00F2293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</w:t>
      </w:r>
      <w:r w:rsidRPr="00F22934">
        <w:rPr>
          <w:rFonts w:eastAsiaTheme="minorEastAsia"/>
          <w:vertAlign w:val="superscript"/>
          <w:lang w:val="ro-RO"/>
        </w:rPr>
        <w:t>2</w:t>
      </w:r>
      <w:r>
        <w:rPr>
          <w:rFonts w:eastAsiaTheme="minorEastAsia"/>
          <w:lang w:val="ro-RO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ro-RO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ro-RO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1∙1+0∙0+1∙1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1∙0+0∙1+1∙0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1∙1+0∙1+1∙0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0∙1+1∙0+1∙1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0∙0+1∙1+1∙0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0∙1+1∙1+1∙0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1∙1+0∙0+0∙1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1∙0+0∙1+0∙0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1∙1+0∙1+0∙0</m:t>
                  </m:r>
                </m:e>
              </m:mr>
            </m:m>
          </m:e>
        </m:d>
      </m:oMath>
    </w:p>
    <w:p w14:paraId="510C82A4" w14:textId="394EB54B" w:rsidR="00F22934" w:rsidRDefault="001153F8">
      <w:pPr>
        <w:rPr>
          <w:rFonts w:eastAsiaTheme="minorEastAsia"/>
          <w:lang w:val="ro-RO"/>
        </w:rPr>
      </w:pPr>
      <w:r>
        <w:rPr>
          <w:lang w:val="ro-RO"/>
        </w:rPr>
        <w:t>DECI A</w:t>
      </w:r>
      <w:r>
        <w:rPr>
          <w:vertAlign w:val="superscript"/>
          <w:lang w:val="ro-RO"/>
        </w:rPr>
        <w:t>2</w:t>
      </w:r>
      <w:r>
        <w:rPr>
          <w:lang w:val="ro-RO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lang w:val="ro-RO"/>
        </w:rPr>
        <w:t xml:space="preserve"> . Din matricea asta reiese că nr. de drumuri de lungime 2 de la A la C</w:t>
      </w:r>
    </w:p>
    <w:p w14:paraId="1CCD2366" w14:textId="1F8B0F6C" w:rsidR="001153F8" w:rsidRDefault="001153F8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(adică elementul de la indicii 1,3) este 1</w:t>
      </w:r>
    </w:p>
    <w:p w14:paraId="6136ED77" w14:textId="4F0298AA" w:rsidR="001153F8" w:rsidRPr="001153F8" w:rsidRDefault="001153F8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Să calculăm A</w:t>
      </w:r>
      <w:r>
        <w:rPr>
          <w:rFonts w:eastAsiaTheme="minorEastAsia"/>
          <w:vertAlign w:val="superscript"/>
          <w:lang w:val="ro-RO"/>
        </w:rPr>
        <w:t>4</w:t>
      </w:r>
      <w:r>
        <w:rPr>
          <w:rFonts w:eastAsiaTheme="minorEastAsia"/>
          <w:lang w:val="ro-RO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lang w:val="ro-RO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lang w:val="ro-RO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lang w:val="ro-RO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</m:mr>
            </m:m>
          </m:e>
        </m:d>
      </m:oMath>
    </w:p>
    <w:p w14:paraId="3F483813" w14:textId="040821FC" w:rsidR="001153F8" w:rsidRDefault="001153F8">
      <w:pPr>
        <w:rPr>
          <w:lang w:val="ro-RO"/>
        </w:rPr>
      </w:pPr>
      <w:r>
        <w:rPr>
          <w:lang w:val="ro-RO"/>
        </w:rPr>
        <w:t>DECI nr. total de drumuri de lungime FIX 4 de la A la C este 3</w:t>
      </w:r>
    </w:p>
    <w:p w14:paraId="42562CAA" w14:textId="77777777" w:rsidR="001153F8" w:rsidRDefault="001153F8">
      <w:pPr>
        <w:rPr>
          <w:lang w:val="ro-RO"/>
        </w:rPr>
      </w:pPr>
    </w:p>
    <w:p w14:paraId="3041755C" w14:textId="738D978D" w:rsidR="001153F8" w:rsidRPr="001153F8" w:rsidRDefault="001153F8">
      <w:pPr>
        <w:rPr>
          <w:lang w:val="ro-RO"/>
        </w:rPr>
      </w:pPr>
      <w:r>
        <w:rPr>
          <w:lang w:val="ro-RO"/>
        </w:rPr>
        <w:t>Răspuns: total 1+3 = 4.</w:t>
      </w:r>
    </w:p>
    <w:sectPr w:rsidR="001153F8" w:rsidRPr="001153F8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7B"/>
    <w:rsid w:val="000152C7"/>
    <w:rsid w:val="000176D9"/>
    <w:rsid w:val="001153F8"/>
    <w:rsid w:val="00286B4B"/>
    <w:rsid w:val="002A2E4C"/>
    <w:rsid w:val="00362BBD"/>
    <w:rsid w:val="00412EC7"/>
    <w:rsid w:val="004B6276"/>
    <w:rsid w:val="005D067B"/>
    <w:rsid w:val="0062702A"/>
    <w:rsid w:val="00652C80"/>
    <w:rsid w:val="006C09B6"/>
    <w:rsid w:val="006E1AC5"/>
    <w:rsid w:val="007123DE"/>
    <w:rsid w:val="008148A0"/>
    <w:rsid w:val="00897443"/>
    <w:rsid w:val="00A124BC"/>
    <w:rsid w:val="00A625A3"/>
    <w:rsid w:val="00AE7662"/>
    <w:rsid w:val="00B2623D"/>
    <w:rsid w:val="00BE0900"/>
    <w:rsid w:val="00BF56D7"/>
    <w:rsid w:val="00C76CEC"/>
    <w:rsid w:val="00CA5BA0"/>
    <w:rsid w:val="00D56347"/>
    <w:rsid w:val="00D65CFC"/>
    <w:rsid w:val="00DC5F42"/>
    <w:rsid w:val="00ED1F21"/>
    <w:rsid w:val="00EF1BF0"/>
    <w:rsid w:val="00F10C07"/>
    <w:rsid w:val="00F2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7EB5"/>
  <w15:chartTrackingRefBased/>
  <w15:docId w15:val="{0D33ED57-0D41-4507-A8BB-7563F751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4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7</cp:revision>
  <dcterms:created xsi:type="dcterms:W3CDTF">2023-04-18T05:34:00Z</dcterms:created>
  <dcterms:modified xsi:type="dcterms:W3CDTF">2023-04-18T06:52:00Z</dcterms:modified>
</cp:coreProperties>
</file>