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8CB" w:rsidRDefault="003842CF">
      <w:pPr>
        <w:rPr>
          <w:lang w:val="ro-RO"/>
        </w:rPr>
      </w:pPr>
      <w:r w:rsidRPr="003842CF">
        <w:rPr>
          <w:lang w:val="fr-FR"/>
        </w:rPr>
        <w:t xml:space="preserve">Graf </w:t>
      </w:r>
      <w:proofErr w:type="spellStart"/>
      <w:r w:rsidRPr="003842CF">
        <w:rPr>
          <w:lang w:val="fr-FR"/>
        </w:rPr>
        <w:t>orientat</w:t>
      </w:r>
      <w:proofErr w:type="spellEnd"/>
      <w:r w:rsidRPr="003842CF">
        <w:rPr>
          <w:lang w:val="fr-FR"/>
        </w:rPr>
        <w:t xml:space="preserve"> complet: </w:t>
      </w:r>
      <w:r>
        <w:rPr>
          <w:lang w:val="ro-RO"/>
        </w:rPr>
        <w:t>între orice 2 vârfuri există cel puțin un arc.</w:t>
      </w:r>
    </w:p>
    <w:p w:rsidR="003842CF" w:rsidRDefault="003842CF">
      <w:pPr>
        <w:rPr>
          <w:lang w:val="ro-RO"/>
        </w:rPr>
      </w:pPr>
    </w:p>
    <w:p w:rsidR="003842CF" w:rsidRDefault="003842CF">
      <w:pPr>
        <w:rPr>
          <w:lang w:val="ro-RO"/>
        </w:rPr>
      </w:pPr>
      <w:r>
        <w:rPr>
          <w:lang w:val="ro-RO"/>
        </w:rPr>
        <w:t>Un graf orientat complet cu n noduri are:</w:t>
      </w:r>
    </w:p>
    <w:p w:rsidR="003842CF" w:rsidRDefault="003842CF">
      <w:pPr>
        <w:rPr>
          <w:lang w:val="ro-RO"/>
        </w:rPr>
      </w:pPr>
      <w:r>
        <w:rPr>
          <w:lang w:val="ro-RO"/>
        </w:rPr>
        <w:t>- minimum n*(n-1)/2 arce</w:t>
      </w:r>
    </w:p>
    <w:p w:rsidR="003842CF" w:rsidRDefault="003842CF">
      <w:pPr>
        <w:rPr>
          <w:lang w:val="ro-RO"/>
        </w:rPr>
      </w:pPr>
      <w:r>
        <w:rPr>
          <w:lang w:val="ro-RO"/>
        </w:rPr>
        <w:t>- maximum n*(n-1) arce</w:t>
      </w:r>
    </w:p>
    <w:p w:rsidR="003A23C9" w:rsidRDefault="003A23C9">
      <w:pPr>
        <w:rPr>
          <w:lang w:val="ro-RO"/>
        </w:rPr>
      </w:pPr>
    </w:p>
    <w:p w:rsidR="003A23C9" w:rsidRDefault="003A23C9">
      <w:pPr>
        <w:rPr>
          <w:lang w:val="ro-RO"/>
        </w:rPr>
      </w:pPr>
      <w:r>
        <w:rPr>
          <w:lang w:val="ro-RO"/>
        </w:rPr>
        <w:t>Componentă TARE conexă - un subgraf tare conex (adică se poate ajunge din orice nod în orice alt nod) maximal cu această proprietate</w:t>
      </w:r>
    </w:p>
    <w:p w:rsidR="003A23C9" w:rsidRDefault="003A23C9">
      <w:pPr>
        <w:rPr>
          <w:lang w:val="ro-RO"/>
        </w:rPr>
      </w:pPr>
    </w:p>
    <w:p w:rsidR="003A23C9" w:rsidRDefault="003A23C9">
      <w:pPr>
        <w:rPr>
          <w:lang w:val="ro-RO"/>
        </w:rPr>
      </w:pPr>
    </w:p>
    <w:p w:rsidR="003A23C9" w:rsidRDefault="003A23C9">
      <w:pPr>
        <w:rPr>
          <w:lang w:val="ro-RO"/>
        </w:rPr>
      </w:pPr>
      <w:r>
        <w:rPr>
          <w:lang w:val="ro-RO"/>
        </w:rPr>
        <w:t xml:space="preserve">pentru contor </w:t>
      </w:r>
      <w:r>
        <w:rPr>
          <w:lang w:val="ro-RO"/>
        </w:rPr>
        <w:sym w:font="Symbol" w:char="F0AC"/>
      </w:r>
      <w:r>
        <w:rPr>
          <w:lang w:val="ro-RO"/>
        </w:rPr>
        <w:t xml:space="preserve"> li, </w:t>
      </w:r>
      <w:proofErr w:type="spellStart"/>
      <w:r>
        <w:rPr>
          <w:lang w:val="ro-RO"/>
        </w:rPr>
        <w:t>lf</w:t>
      </w:r>
      <w:proofErr w:type="spellEnd"/>
      <w:r>
        <w:rPr>
          <w:lang w:val="ro-RO"/>
        </w:rPr>
        <w:t xml:space="preserve"> execută</w:t>
      </w:r>
    </w:p>
    <w:p w:rsidR="004F4739" w:rsidRDefault="004F4739">
      <w:pPr>
        <w:rPr>
          <w:lang w:val="ro-RO"/>
        </w:rPr>
      </w:pPr>
    </w:p>
    <w:p w:rsidR="004F4739" w:rsidRDefault="004F4739" w:rsidP="004F4739">
      <w:pPr>
        <w:rPr>
          <w:lang w:val="ro-RO"/>
        </w:rPr>
      </w:pPr>
      <w:r>
        <w:rPr>
          <w:lang w:val="ro-RO"/>
        </w:rPr>
        <w:t xml:space="preserve">pentru contor </w:t>
      </w:r>
      <w:r>
        <w:rPr>
          <w:lang w:val="ro-RO"/>
        </w:rPr>
        <w:sym w:font="Symbol" w:char="F0AC"/>
      </w:r>
      <w:r>
        <w:rPr>
          <w:lang w:val="ro-RO"/>
        </w:rPr>
        <w:t xml:space="preserve"> li, </w:t>
      </w:r>
      <w:proofErr w:type="spellStart"/>
      <w:r>
        <w:rPr>
          <w:lang w:val="ro-RO"/>
        </w:rPr>
        <w:t>lf</w:t>
      </w:r>
      <w:proofErr w:type="spellEnd"/>
      <w:r>
        <w:rPr>
          <w:lang w:val="ro-RO"/>
        </w:rPr>
        <w:t>, -1 execută</w:t>
      </w:r>
    </w:p>
    <w:p w:rsidR="004F4739" w:rsidRDefault="004F4739">
      <w:pPr>
        <w:rPr>
          <w:lang w:val="ro-RO"/>
        </w:rPr>
      </w:pPr>
    </w:p>
    <w:p w:rsidR="004F4739" w:rsidRDefault="004F4739">
      <w:pPr>
        <w:rPr>
          <w:lang w:val="ro-RO"/>
        </w:rPr>
      </w:pPr>
    </w:p>
    <w:p w:rsidR="004F4739" w:rsidRDefault="004F4739">
      <w:pPr>
        <w:rPr>
          <w:lang w:val="ro-RO"/>
        </w:rPr>
      </w:pPr>
      <w:r>
        <w:rPr>
          <w:lang w:val="ro-RO"/>
        </w:rPr>
        <w:t xml:space="preserve">Graf </w:t>
      </w:r>
      <w:proofErr w:type="spellStart"/>
      <w:r>
        <w:rPr>
          <w:lang w:val="ro-RO"/>
        </w:rPr>
        <w:t>eulerian</w:t>
      </w:r>
      <w:proofErr w:type="spellEnd"/>
      <w:r>
        <w:rPr>
          <w:lang w:val="ro-RO"/>
        </w:rPr>
        <w:t xml:space="preserve">: Graf care conține un ciclu </w:t>
      </w:r>
      <w:proofErr w:type="spellStart"/>
      <w:r>
        <w:rPr>
          <w:lang w:val="ro-RO"/>
        </w:rPr>
        <w:t>eulerian</w:t>
      </w:r>
      <w:proofErr w:type="spellEnd"/>
      <w:r>
        <w:rPr>
          <w:lang w:val="ro-RO"/>
        </w:rPr>
        <w:t>, i.e. un ciclu care să treacă prin toate muchiile.</w:t>
      </w:r>
    </w:p>
    <w:p w:rsidR="004F4739" w:rsidRDefault="004F4739">
      <w:pPr>
        <w:rPr>
          <w:lang w:val="ro-RO"/>
        </w:rPr>
      </w:pPr>
      <w:r>
        <w:rPr>
          <w:lang w:val="ro-RO"/>
        </w:rPr>
        <w:t>(într-un ciclu prin definiție NU avem voie să repetăm muchii)</w:t>
      </w:r>
    </w:p>
    <w:p w:rsidR="004F4739" w:rsidRDefault="004F4739">
      <w:pPr>
        <w:rPr>
          <w:lang w:val="ro-RO"/>
        </w:rPr>
      </w:pPr>
      <w:r>
        <w:rPr>
          <w:lang w:val="ro-RO"/>
        </w:rPr>
        <w:t>Un graf este</w:t>
      </w:r>
      <w:r w:rsidR="004D608B">
        <w:rPr>
          <w:lang w:val="ro-RO"/>
        </w:rPr>
        <w:t xml:space="preserve"> </w:t>
      </w:r>
      <w:proofErr w:type="spellStart"/>
      <w:r w:rsidR="004D608B">
        <w:rPr>
          <w:lang w:val="ro-RO"/>
        </w:rPr>
        <w:t>eulerian</w:t>
      </w:r>
      <w:proofErr w:type="spellEnd"/>
      <w:r w:rsidR="004D608B">
        <w:rPr>
          <w:lang w:val="ro-RO"/>
        </w:rPr>
        <w:t xml:space="preserve"> dacă și numai dacă abstracție făcând de nodurile izolate este conex și are toate gradele pare)</w:t>
      </w:r>
    </w:p>
    <w:p w:rsidR="004D608B" w:rsidRDefault="004D608B">
      <w:pPr>
        <w:rPr>
          <w:lang w:val="ro-RO"/>
        </w:rPr>
      </w:pPr>
    </w:p>
    <w:p w:rsidR="006C7DE0" w:rsidRDefault="004D608B">
      <w:pPr>
        <w:rPr>
          <w:lang w:val="ro-RO"/>
        </w:rPr>
      </w:pPr>
      <w:r>
        <w:rPr>
          <w:noProof/>
        </w:rPr>
        <w:drawing>
          <wp:inline distT="0" distB="0" distL="0" distR="0">
            <wp:extent cx="3567237" cy="28088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7229" cy="2808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DE0" w:rsidRDefault="006C7DE0">
      <w:pPr>
        <w:rPr>
          <w:lang w:val="ro-RO"/>
        </w:rPr>
      </w:pPr>
      <w:r>
        <w:rPr>
          <w:lang w:val="ro-RO"/>
        </w:rPr>
        <w:br w:type="page"/>
      </w:r>
    </w:p>
    <w:p w:rsidR="004D608B" w:rsidRDefault="006C7DE0">
      <w:pPr>
        <w:rPr>
          <w:lang w:val="ro-RO"/>
        </w:rPr>
      </w:pPr>
      <w:r>
        <w:rPr>
          <w:lang w:val="ro-RO"/>
        </w:rPr>
        <w:lastRenderedPageBreak/>
        <w:t xml:space="preserve">SINTAXA </w:t>
      </w:r>
      <w:proofErr w:type="spellStart"/>
      <w:r>
        <w:rPr>
          <w:lang w:val="ro-RO"/>
        </w:rPr>
        <w:t>FOR-ului</w:t>
      </w:r>
      <w:proofErr w:type="spellEnd"/>
      <w:r>
        <w:rPr>
          <w:lang w:val="ro-RO"/>
        </w:rPr>
        <w:t xml:space="preserve"> în pseudocod:</w:t>
      </w:r>
    </w:p>
    <w:p w:rsidR="00F11798" w:rsidRDefault="00F11798">
      <w:pPr>
        <w:rPr>
          <w:lang w:val="ro-RO"/>
        </w:rPr>
      </w:pPr>
      <w:r>
        <w:rPr>
          <w:lang w:val="ro-RO"/>
        </w:rPr>
        <w:t>1)</w:t>
      </w:r>
    </w:p>
    <w:p w:rsidR="006C7DE0" w:rsidRDefault="006C7DE0" w:rsidP="006C7DE0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b/>
          <w:bCs/>
          <w:color w:val="000000"/>
          <w:sz w:val="54"/>
          <w:szCs w:val="20"/>
        </w:rPr>
      </w:pPr>
      <w:r w:rsidRPr="006C7DE0">
        <w:rPr>
          <w:rFonts w:ascii="Courier New" w:hAnsi="Courier New" w:cs="Courier New"/>
          <w:b/>
          <w:bCs/>
          <w:color w:val="000000"/>
          <w:sz w:val="54"/>
          <w:szCs w:val="20"/>
        </w:rPr>
        <w:t>┌</w:t>
      </w:r>
      <w:proofErr w:type="spellStart"/>
      <w:r w:rsidRPr="006C7DE0">
        <w:rPr>
          <w:rFonts w:ascii="Courier New" w:hAnsi="Courier New" w:cs="Courier New"/>
          <w:b/>
          <w:bCs/>
          <w:color w:val="000000"/>
          <w:sz w:val="54"/>
          <w:szCs w:val="20"/>
        </w:rPr>
        <w:t>pentru</w:t>
      </w:r>
      <w:proofErr w:type="spellEnd"/>
      <w:r w:rsidRPr="006C7DE0">
        <w:rPr>
          <w:rFonts w:ascii="Courier New" w:hAnsi="Courier New" w:cs="Courier New"/>
          <w:b/>
          <w:bCs/>
          <w:color w:val="000000"/>
          <w:sz w:val="54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00"/>
          <w:sz w:val="54"/>
          <w:szCs w:val="20"/>
        </w:rPr>
        <w:t>cnt</w:t>
      </w:r>
      <w:proofErr w:type="spellEnd"/>
      <w:r>
        <w:rPr>
          <w:rFonts w:ascii="Courier New" w:hAnsi="Courier New" w:cs="Courier New"/>
          <w:b/>
          <w:bCs/>
          <w:color w:val="000000"/>
          <w:sz w:val="54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000000"/>
          <w:sz w:val="54"/>
          <w:szCs w:val="20"/>
        </w:rPr>
        <w:sym w:font="Symbol" w:char="F0AC"/>
      </w:r>
      <w:r>
        <w:rPr>
          <w:rFonts w:ascii="Courier New" w:hAnsi="Courier New" w:cs="Courier New"/>
          <w:b/>
          <w:bCs/>
          <w:color w:val="000000"/>
          <w:sz w:val="54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00"/>
          <w:sz w:val="54"/>
          <w:szCs w:val="20"/>
        </w:rPr>
        <w:t>li</w:t>
      </w:r>
      <w:proofErr w:type="gramStart"/>
      <w:r>
        <w:rPr>
          <w:rFonts w:ascii="Courier New" w:hAnsi="Courier New" w:cs="Courier New"/>
          <w:b/>
          <w:bCs/>
          <w:color w:val="000000"/>
          <w:sz w:val="54"/>
          <w:szCs w:val="20"/>
        </w:rPr>
        <w:t>,lf</w:t>
      </w:r>
      <w:proofErr w:type="spellEnd"/>
      <w:proofErr w:type="gramEnd"/>
      <w:r>
        <w:rPr>
          <w:rFonts w:ascii="Courier New" w:hAnsi="Courier New" w:cs="Courier New"/>
          <w:b/>
          <w:bCs/>
          <w:color w:val="000000"/>
          <w:sz w:val="54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00"/>
          <w:sz w:val="54"/>
          <w:szCs w:val="20"/>
        </w:rPr>
        <w:t>execută</w:t>
      </w:r>
      <w:proofErr w:type="spellEnd"/>
    </w:p>
    <w:p w:rsidR="006C7DE0" w:rsidRDefault="006C7DE0" w:rsidP="006C7DE0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b/>
          <w:bCs/>
          <w:color w:val="000000"/>
          <w:sz w:val="54"/>
          <w:szCs w:val="20"/>
        </w:rPr>
      </w:pPr>
      <w:r w:rsidRPr="006C7DE0">
        <w:rPr>
          <w:rFonts w:ascii="Courier New" w:hAnsi="Courier New" w:cs="Courier New"/>
          <w:b/>
          <w:bCs/>
          <w:color w:val="000000"/>
          <w:sz w:val="54"/>
          <w:szCs w:val="20"/>
        </w:rPr>
        <w:t>│</w:t>
      </w:r>
      <w:r>
        <w:rPr>
          <w:rFonts w:ascii="Courier New" w:hAnsi="Courier New" w:cs="Courier New"/>
          <w:b/>
          <w:bCs/>
          <w:color w:val="000000"/>
          <w:sz w:val="54"/>
          <w:szCs w:val="20"/>
        </w:rPr>
        <w:t xml:space="preserve">   </w:t>
      </w:r>
      <w:proofErr w:type="spellStart"/>
      <w:r>
        <w:rPr>
          <w:rFonts w:ascii="Courier New" w:hAnsi="Courier New" w:cs="Courier New"/>
          <w:b/>
          <w:bCs/>
          <w:color w:val="000000"/>
          <w:sz w:val="54"/>
          <w:szCs w:val="20"/>
        </w:rPr>
        <w:t>instrucțiuni</w:t>
      </w:r>
      <w:proofErr w:type="spellEnd"/>
    </w:p>
    <w:p w:rsidR="006C7DE0" w:rsidRPr="006C7DE0" w:rsidRDefault="006C7DE0" w:rsidP="006C7DE0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6C7DE0">
        <w:rPr>
          <w:rFonts w:ascii="Courier New" w:hAnsi="Courier New" w:cs="Courier New"/>
          <w:b/>
          <w:bCs/>
          <w:color w:val="000000"/>
          <w:sz w:val="54"/>
          <w:szCs w:val="20"/>
        </w:rPr>
        <w:t>└■</w:t>
      </w:r>
      <w:r w:rsidRPr="006C7DE0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</w:t>
      </w:r>
    </w:p>
    <w:p w:rsidR="006C7DE0" w:rsidRDefault="006C7DE0" w:rsidP="006C7DE0">
      <w:pPr>
        <w:autoSpaceDE w:val="0"/>
        <w:autoSpaceDN w:val="0"/>
        <w:adjustRightInd w:val="0"/>
        <w:spacing w:line="240" w:lineRule="auto"/>
        <w:rPr>
          <w:lang w:val="ro-RO"/>
        </w:rPr>
      </w:pPr>
      <w:r>
        <w:rPr>
          <w:lang w:val="ro-RO"/>
        </w:rPr>
        <w:t>● acest for ESTE crescător</w:t>
      </w:r>
      <w:r w:rsidR="00F11798">
        <w:rPr>
          <w:lang w:val="ro-RO"/>
        </w:rPr>
        <w:t xml:space="preserve"> între li și </w:t>
      </w:r>
      <w:proofErr w:type="spellStart"/>
      <w:r w:rsidR="00F11798">
        <w:rPr>
          <w:lang w:val="ro-RO"/>
        </w:rPr>
        <w:t>lf</w:t>
      </w:r>
      <w:proofErr w:type="spellEnd"/>
      <w:r w:rsidR="00F11798">
        <w:rPr>
          <w:lang w:val="ro-RO"/>
        </w:rPr>
        <w:t xml:space="preserve"> inclusiv.</w:t>
      </w:r>
    </w:p>
    <w:p w:rsidR="006C7DE0" w:rsidRDefault="006C7DE0" w:rsidP="006C7DE0">
      <w:pPr>
        <w:autoSpaceDE w:val="0"/>
        <w:autoSpaceDN w:val="0"/>
        <w:adjustRightInd w:val="0"/>
        <w:spacing w:line="240" w:lineRule="auto"/>
        <w:rPr>
          <w:lang w:val="ro-RO"/>
        </w:rPr>
      </w:pPr>
      <w:r>
        <w:rPr>
          <w:lang w:val="ro-RO"/>
        </w:rPr>
        <w:t>● dacă li&gt;</w:t>
      </w:r>
      <w:proofErr w:type="spellStart"/>
      <w:r>
        <w:rPr>
          <w:lang w:val="ro-RO"/>
        </w:rPr>
        <w:t>lf</w:t>
      </w:r>
      <w:proofErr w:type="spellEnd"/>
      <w:r>
        <w:rPr>
          <w:lang w:val="ro-RO"/>
        </w:rPr>
        <w:t xml:space="preserve"> NU se execută nimic</w:t>
      </w:r>
    </w:p>
    <w:p w:rsidR="006C7DE0" w:rsidRPr="006C7DE0" w:rsidRDefault="006C7DE0" w:rsidP="006C7DE0">
      <w:pPr>
        <w:autoSpaceDE w:val="0"/>
        <w:autoSpaceDN w:val="0"/>
        <w:adjustRightInd w:val="0"/>
        <w:spacing w:line="240" w:lineRule="auto"/>
        <w:rPr>
          <w:lang w:val="ro-RO"/>
        </w:rPr>
      </w:pPr>
      <w:r>
        <w:rPr>
          <w:lang w:val="ro-RO"/>
        </w:rPr>
        <w:t xml:space="preserve">● sunt considerate operații ilegale modificarea </w:t>
      </w:r>
      <w:proofErr w:type="spellStart"/>
      <w:r w:rsidRPr="006C7DE0">
        <w:rPr>
          <w:b/>
          <w:sz w:val="36"/>
          <w:lang w:val="ro-RO"/>
        </w:rPr>
        <w:t>cnt</w:t>
      </w:r>
      <w:proofErr w:type="spellEnd"/>
      <w:r w:rsidRPr="006C7DE0">
        <w:rPr>
          <w:b/>
          <w:sz w:val="36"/>
          <w:lang w:val="ro-RO"/>
        </w:rPr>
        <w:t xml:space="preserve">, li sau </w:t>
      </w:r>
      <w:proofErr w:type="spellStart"/>
      <w:r w:rsidRPr="006C7DE0">
        <w:rPr>
          <w:b/>
          <w:sz w:val="36"/>
          <w:lang w:val="ro-RO"/>
        </w:rPr>
        <w:t>lf</w:t>
      </w:r>
      <w:proofErr w:type="spellEnd"/>
      <w:r w:rsidRPr="006C7DE0">
        <w:rPr>
          <w:sz w:val="36"/>
          <w:lang w:val="ro-RO"/>
        </w:rPr>
        <w:t xml:space="preserve"> </w:t>
      </w:r>
      <w:r>
        <w:rPr>
          <w:lang w:val="ro-RO"/>
        </w:rPr>
        <w:t>în cadrul instrucțiunilor cuprinse în for</w:t>
      </w:r>
    </w:p>
    <w:p w:rsidR="006C7DE0" w:rsidRDefault="006C7DE0">
      <w:pPr>
        <w:rPr>
          <w:lang w:val="ro-RO"/>
        </w:rPr>
      </w:pPr>
      <w:r>
        <w:rPr>
          <w:lang w:val="ro-RO"/>
        </w:rPr>
        <w:t xml:space="preserve">● la ieșirea din for considerați că variabila </w:t>
      </w:r>
      <w:proofErr w:type="spellStart"/>
      <w:r w:rsidRPr="006C7DE0">
        <w:rPr>
          <w:b/>
          <w:sz w:val="38"/>
          <w:lang w:val="ro-RO"/>
        </w:rPr>
        <w:t>cnt</w:t>
      </w:r>
      <w:proofErr w:type="spellEnd"/>
      <w:r>
        <w:rPr>
          <w:lang w:val="ro-RO"/>
        </w:rPr>
        <w:t xml:space="preserve"> este nedefinită</w:t>
      </w:r>
    </w:p>
    <w:p w:rsidR="00F11798" w:rsidRDefault="00F11798" w:rsidP="00F11798">
      <w:pPr>
        <w:rPr>
          <w:lang w:val="ro-RO"/>
        </w:rPr>
      </w:pPr>
      <w:r>
        <w:rPr>
          <w:lang w:val="ro-RO"/>
        </w:rPr>
        <w:t>2</w:t>
      </w:r>
      <w:r>
        <w:rPr>
          <w:lang w:val="ro-RO"/>
        </w:rPr>
        <w:t>)</w:t>
      </w:r>
    </w:p>
    <w:p w:rsidR="00F11798" w:rsidRPr="00F11798" w:rsidRDefault="00F11798" w:rsidP="00F11798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b/>
          <w:bCs/>
          <w:color w:val="000000"/>
          <w:sz w:val="52"/>
          <w:szCs w:val="20"/>
          <w:lang w:val="ro-RO"/>
        </w:rPr>
      </w:pPr>
      <w:r w:rsidRPr="006C7DE0">
        <w:rPr>
          <w:rFonts w:ascii="Courier New" w:hAnsi="Courier New" w:cs="Courier New"/>
          <w:b/>
          <w:bCs/>
          <w:color w:val="000000"/>
          <w:sz w:val="52"/>
          <w:szCs w:val="20"/>
          <w:lang w:val="ro-RO"/>
        </w:rPr>
        <w:t>┌</w:t>
      </w:r>
      <w:r w:rsidRPr="00F11798">
        <w:rPr>
          <w:rFonts w:ascii="Courier New" w:hAnsi="Courier New" w:cs="Courier New"/>
          <w:b/>
          <w:bCs/>
          <w:color w:val="000000"/>
          <w:sz w:val="52"/>
          <w:szCs w:val="20"/>
          <w:lang w:val="ro-RO"/>
        </w:rPr>
        <w:t xml:space="preserve">pentru </w:t>
      </w:r>
      <w:proofErr w:type="spellStart"/>
      <w:r w:rsidRPr="00F11798">
        <w:rPr>
          <w:rFonts w:ascii="Courier New" w:hAnsi="Courier New" w:cs="Courier New"/>
          <w:b/>
          <w:bCs/>
          <w:color w:val="000000"/>
          <w:sz w:val="52"/>
          <w:szCs w:val="20"/>
          <w:lang w:val="ro-RO"/>
        </w:rPr>
        <w:t>cnt</w:t>
      </w:r>
      <w:proofErr w:type="spellEnd"/>
      <w:r w:rsidRPr="00F11798">
        <w:rPr>
          <w:rFonts w:ascii="Courier New" w:hAnsi="Courier New" w:cs="Courier New"/>
          <w:b/>
          <w:bCs/>
          <w:color w:val="000000"/>
          <w:sz w:val="52"/>
          <w:szCs w:val="20"/>
          <w:lang w:val="ro-RO"/>
        </w:rPr>
        <w:t xml:space="preserve"> </w:t>
      </w:r>
      <w:r w:rsidRPr="00F11798">
        <w:rPr>
          <w:rFonts w:ascii="Courier New" w:hAnsi="Courier New" w:cs="Courier New"/>
          <w:b/>
          <w:bCs/>
          <w:color w:val="000000"/>
          <w:sz w:val="52"/>
          <w:szCs w:val="20"/>
        </w:rPr>
        <w:sym w:font="Symbol" w:char="F0AC"/>
      </w:r>
      <w:r w:rsidRPr="00F11798">
        <w:rPr>
          <w:rFonts w:ascii="Courier New" w:hAnsi="Courier New" w:cs="Courier New"/>
          <w:b/>
          <w:bCs/>
          <w:color w:val="000000"/>
          <w:sz w:val="52"/>
          <w:szCs w:val="20"/>
          <w:lang w:val="ro-RO"/>
        </w:rPr>
        <w:t xml:space="preserve"> li,</w:t>
      </w:r>
      <w:proofErr w:type="spellStart"/>
      <w:r w:rsidRPr="00F11798">
        <w:rPr>
          <w:rFonts w:ascii="Courier New" w:hAnsi="Courier New" w:cs="Courier New"/>
          <w:b/>
          <w:bCs/>
          <w:color w:val="000000"/>
          <w:sz w:val="52"/>
          <w:szCs w:val="20"/>
          <w:lang w:val="ro-RO"/>
        </w:rPr>
        <w:t>lf</w:t>
      </w:r>
      <w:proofErr w:type="spellEnd"/>
      <w:r w:rsidRPr="00F11798">
        <w:rPr>
          <w:rFonts w:ascii="Courier New" w:hAnsi="Courier New" w:cs="Courier New"/>
          <w:b/>
          <w:bCs/>
          <w:color w:val="000000"/>
          <w:sz w:val="52"/>
          <w:szCs w:val="20"/>
          <w:lang w:val="ro-RO"/>
        </w:rPr>
        <w:t>,-1</w:t>
      </w:r>
      <w:r w:rsidRPr="00F11798">
        <w:rPr>
          <w:rFonts w:ascii="Courier New" w:hAnsi="Courier New" w:cs="Courier New"/>
          <w:b/>
          <w:bCs/>
          <w:color w:val="000000"/>
          <w:sz w:val="52"/>
          <w:szCs w:val="20"/>
          <w:lang w:val="ro-RO"/>
        </w:rPr>
        <w:t xml:space="preserve"> execută</w:t>
      </w:r>
    </w:p>
    <w:p w:rsidR="00F11798" w:rsidRPr="00F11798" w:rsidRDefault="00F11798" w:rsidP="00F11798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b/>
          <w:bCs/>
          <w:color w:val="000000"/>
          <w:sz w:val="52"/>
          <w:szCs w:val="20"/>
          <w:lang w:val="ro-RO"/>
        </w:rPr>
      </w:pPr>
      <w:r w:rsidRPr="006C7DE0">
        <w:rPr>
          <w:rFonts w:ascii="Courier New" w:hAnsi="Courier New" w:cs="Courier New"/>
          <w:b/>
          <w:bCs/>
          <w:color w:val="000000"/>
          <w:sz w:val="52"/>
          <w:szCs w:val="20"/>
          <w:lang w:val="ro-RO"/>
        </w:rPr>
        <w:t>│</w:t>
      </w:r>
      <w:r w:rsidRPr="00F11798">
        <w:rPr>
          <w:rFonts w:ascii="Courier New" w:hAnsi="Courier New" w:cs="Courier New"/>
          <w:b/>
          <w:bCs/>
          <w:color w:val="000000"/>
          <w:sz w:val="52"/>
          <w:szCs w:val="20"/>
          <w:lang w:val="ro-RO"/>
        </w:rPr>
        <w:t xml:space="preserve">   instrucțiuni</w:t>
      </w:r>
    </w:p>
    <w:p w:rsidR="00F11798" w:rsidRDefault="00F11798" w:rsidP="00F11798">
      <w:pPr>
        <w:rPr>
          <w:rFonts w:ascii="Courier New" w:hAnsi="Courier New" w:cs="Courier New"/>
          <w:b/>
          <w:bCs/>
          <w:color w:val="000000"/>
          <w:sz w:val="52"/>
          <w:szCs w:val="20"/>
          <w:lang w:val="ro-RO"/>
        </w:rPr>
      </w:pPr>
      <w:r w:rsidRPr="006C7DE0">
        <w:rPr>
          <w:rFonts w:ascii="Courier New" w:hAnsi="Courier New" w:cs="Courier New"/>
          <w:b/>
          <w:bCs/>
          <w:color w:val="000000"/>
          <w:sz w:val="52"/>
          <w:szCs w:val="20"/>
          <w:lang w:val="ro-RO"/>
        </w:rPr>
        <w:t>└■</w:t>
      </w:r>
    </w:p>
    <w:p w:rsidR="00F11798" w:rsidRDefault="00F11798" w:rsidP="00F11798">
      <w:pPr>
        <w:autoSpaceDE w:val="0"/>
        <w:autoSpaceDN w:val="0"/>
        <w:adjustRightInd w:val="0"/>
        <w:spacing w:line="240" w:lineRule="auto"/>
        <w:rPr>
          <w:lang w:val="ro-RO"/>
        </w:rPr>
      </w:pPr>
      <w:r>
        <w:rPr>
          <w:lang w:val="ro-RO"/>
        </w:rPr>
        <w:t xml:space="preserve">● acest for ESTE </w:t>
      </w:r>
      <w:r>
        <w:rPr>
          <w:lang w:val="ro-RO"/>
        </w:rPr>
        <w:t>des</w:t>
      </w:r>
      <w:r>
        <w:rPr>
          <w:lang w:val="ro-RO"/>
        </w:rPr>
        <w:t>crescător</w:t>
      </w:r>
      <w:r>
        <w:rPr>
          <w:lang w:val="ro-RO"/>
        </w:rPr>
        <w:t xml:space="preserve"> de la li la </w:t>
      </w:r>
      <w:proofErr w:type="spellStart"/>
      <w:r>
        <w:rPr>
          <w:lang w:val="ro-RO"/>
        </w:rPr>
        <w:t>lf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incusiv</w:t>
      </w:r>
      <w:proofErr w:type="spellEnd"/>
    </w:p>
    <w:p w:rsidR="00F11798" w:rsidRDefault="00F11798" w:rsidP="00F11798">
      <w:pPr>
        <w:autoSpaceDE w:val="0"/>
        <w:autoSpaceDN w:val="0"/>
        <w:adjustRightInd w:val="0"/>
        <w:spacing w:line="240" w:lineRule="auto"/>
        <w:rPr>
          <w:lang w:val="ro-RO"/>
        </w:rPr>
      </w:pPr>
      <w:r>
        <w:rPr>
          <w:lang w:val="ro-RO"/>
        </w:rPr>
        <w:t>● dacă li&lt;</w:t>
      </w:r>
      <w:proofErr w:type="spellStart"/>
      <w:r>
        <w:rPr>
          <w:lang w:val="ro-RO"/>
        </w:rPr>
        <w:t>lf</w:t>
      </w:r>
      <w:proofErr w:type="spellEnd"/>
      <w:r>
        <w:rPr>
          <w:lang w:val="ro-RO"/>
        </w:rPr>
        <w:t xml:space="preserve"> NU se execută nimic</w:t>
      </w:r>
    </w:p>
    <w:p w:rsidR="00152943" w:rsidRPr="00152943" w:rsidRDefault="00F11798" w:rsidP="00152943">
      <w:pPr>
        <w:autoSpaceDE w:val="0"/>
        <w:autoSpaceDN w:val="0"/>
        <w:adjustRightInd w:val="0"/>
        <w:spacing w:line="240" w:lineRule="auto"/>
        <w:rPr>
          <w:lang w:val="ro-RO"/>
        </w:rPr>
      </w:pPr>
      <w:r>
        <w:rPr>
          <w:lang w:val="ro-RO"/>
        </w:rPr>
        <w:t>●</w:t>
      </w:r>
      <w:r>
        <w:rPr>
          <w:lang w:val="ro-RO"/>
        </w:rPr>
        <w:t xml:space="preserve"> celelalte 2 observații rămân valabile.</w:t>
      </w:r>
      <w:bookmarkStart w:id="0" w:name="_GoBack"/>
      <w:bookmarkEnd w:id="0"/>
    </w:p>
    <w:sectPr w:rsidR="00152943" w:rsidRPr="00152943" w:rsidSect="006E60AB">
      <w:pgSz w:w="11907" w:h="16840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 PS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9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8CB"/>
    <w:rsid w:val="00152943"/>
    <w:rsid w:val="003842CF"/>
    <w:rsid w:val="003A23C9"/>
    <w:rsid w:val="004D608B"/>
    <w:rsid w:val="004F4739"/>
    <w:rsid w:val="006518CB"/>
    <w:rsid w:val="006C7DE0"/>
    <w:rsid w:val="006E60AB"/>
    <w:rsid w:val="009E49C1"/>
    <w:rsid w:val="00A74BEA"/>
    <w:rsid w:val="00E35631"/>
    <w:rsid w:val="00F1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518CB"/>
    <w:pPr>
      <w:autoSpaceDE w:val="0"/>
      <w:autoSpaceDN w:val="0"/>
      <w:adjustRightInd w:val="0"/>
      <w:spacing w:line="240" w:lineRule="auto"/>
      <w:jc w:val="left"/>
    </w:pPr>
    <w:rPr>
      <w:rFonts w:ascii="Courier New" w:hAnsi="Courier New" w:cs="Courier New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08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08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5294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518CB"/>
    <w:pPr>
      <w:autoSpaceDE w:val="0"/>
      <w:autoSpaceDN w:val="0"/>
      <w:adjustRightInd w:val="0"/>
      <w:spacing w:line="240" w:lineRule="auto"/>
      <w:jc w:val="left"/>
    </w:pPr>
    <w:rPr>
      <w:rFonts w:ascii="Courier New" w:hAnsi="Courier New" w:cs="Courier New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08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08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5294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53A50-56E9-4C70-B31A-91B993987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7</cp:revision>
  <dcterms:created xsi:type="dcterms:W3CDTF">2023-04-04T05:44:00Z</dcterms:created>
  <dcterms:modified xsi:type="dcterms:W3CDTF">2023-04-05T06:18:00Z</dcterms:modified>
</cp:coreProperties>
</file>