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4FE45" w14:textId="5FE08CCE" w:rsidR="00875A86" w:rsidRPr="00875A86" w:rsidRDefault="00875A86">
      <w:pPr>
        <w:rPr>
          <w:b/>
          <w:bCs/>
          <w:u w:val="single"/>
          <w:lang w:val="ro-RO"/>
        </w:rPr>
      </w:pPr>
      <w:r w:rsidRPr="00875A86">
        <w:rPr>
          <w:b/>
          <w:bCs/>
          <w:u w:val="single"/>
          <w:lang w:val="ro-RO"/>
        </w:rPr>
        <w:t xml:space="preserve">ACSL </w:t>
      </w:r>
      <w:proofErr w:type="spellStart"/>
      <w:r w:rsidRPr="00875A86">
        <w:rPr>
          <w:b/>
          <w:bCs/>
          <w:u w:val="single"/>
          <w:lang w:val="ro-RO"/>
        </w:rPr>
        <w:t>Assembly</w:t>
      </w:r>
      <w:proofErr w:type="spellEnd"/>
      <w:r w:rsidRPr="00875A86">
        <w:rPr>
          <w:b/>
          <w:bCs/>
          <w:u w:val="single"/>
          <w:lang w:val="ro-RO"/>
        </w:rPr>
        <w:t xml:space="preserve"> </w:t>
      </w:r>
      <w:proofErr w:type="spellStart"/>
      <w:r w:rsidRPr="00875A86">
        <w:rPr>
          <w:b/>
          <w:bCs/>
          <w:u w:val="single"/>
          <w:lang w:val="ro-RO"/>
        </w:rPr>
        <w:t>Language</w:t>
      </w:r>
      <w:proofErr w:type="spellEnd"/>
    </w:p>
    <w:p w14:paraId="38335C8C" w14:textId="37C6C93F" w:rsidR="002C3ED6" w:rsidRDefault="00875A86">
      <w:pPr>
        <w:rPr>
          <w:lang w:val="ro-RO"/>
        </w:rPr>
      </w:pPr>
      <w:r w:rsidRPr="00875A86">
        <w:rPr>
          <w:lang w:val="ro-RO"/>
        </w:rPr>
        <w:t xml:space="preserve">Este un limbaj de programare simplificat - </w:t>
      </w:r>
      <w:r>
        <w:rPr>
          <w:lang w:val="ro-RO"/>
        </w:rPr>
        <w:t>este un procesor teoretic care are un singur registru.</w:t>
      </w:r>
    </w:p>
    <w:p w14:paraId="2AB8C9BF" w14:textId="70CC7EC7" w:rsidR="002C3ED6" w:rsidRDefault="002C3ED6">
      <w:pPr>
        <w:rPr>
          <w:lang w:val="ro-RO"/>
        </w:rPr>
      </w:pPr>
      <w:r>
        <w:rPr>
          <w:lang w:val="ro-RO"/>
        </w:rPr>
        <w:t>Exemple</w:t>
      </w:r>
    </w:p>
    <w:p w14:paraId="6080511B" w14:textId="630DBC07" w:rsidR="002C3ED6" w:rsidRDefault="00926A36">
      <w:pPr>
        <w:rPr>
          <w:lang w:val="ro-RO"/>
        </w:rPr>
      </w:pPr>
      <w:r>
        <w:rPr>
          <w:lang w:val="ro-RO"/>
        </w:rPr>
        <w:t xml:space="preserve">1) </w:t>
      </w:r>
      <w:r w:rsidR="002C3ED6">
        <w:rPr>
          <w:lang w:val="ro-RO"/>
        </w:rPr>
        <w:t>Fie următorul progrămel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6"/>
      </w:tblGrid>
      <w:tr w:rsidR="002C3ED6" w14:paraId="13C5C7C0" w14:textId="77777777" w:rsidTr="002C3ED6">
        <w:tc>
          <w:tcPr>
            <w:tcW w:w="4815" w:type="dxa"/>
          </w:tcPr>
          <w:p w14:paraId="45A2223D" w14:textId="77777777" w:rsidR="002C3ED6" w:rsidRDefault="002C3ED6" w:rsidP="002C3ED6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  <w:r>
              <w:rPr>
                <w:lang w:val="ro-RO"/>
              </w:rPr>
              <w:tab/>
              <w:t>DC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5</w:t>
            </w:r>
          </w:p>
          <w:p w14:paraId="78084869" w14:textId="77777777" w:rsidR="002C3ED6" w:rsidRDefault="002C3ED6" w:rsidP="002C3ED6">
            <w:pPr>
              <w:rPr>
                <w:lang w:val="ro-RO"/>
              </w:rPr>
            </w:pPr>
            <w:r>
              <w:rPr>
                <w:lang w:val="ro-RO"/>
              </w:rPr>
              <w:tab/>
              <w:t>LOAD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A</w:t>
            </w:r>
          </w:p>
          <w:p w14:paraId="6C6C7E63" w14:textId="77777777" w:rsidR="002C3ED6" w:rsidRDefault="002C3ED6" w:rsidP="002C3ED6">
            <w:pPr>
              <w:rPr>
                <w:lang w:val="ro-RO"/>
              </w:rPr>
            </w:pPr>
            <w:r>
              <w:rPr>
                <w:lang w:val="ro-RO"/>
              </w:rPr>
              <w:tab/>
              <w:t>ADD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=1</w:t>
            </w:r>
          </w:p>
          <w:p w14:paraId="5162985E" w14:textId="6DE25A08" w:rsidR="002C3ED6" w:rsidRDefault="002C3ED6" w:rsidP="002C3ED6">
            <w:pPr>
              <w:rPr>
                <w:lang w:val="ro-RO"/>
              </w:rPr>
            </w:pPr>
            <w:r>
              <w:rPr>
                <w:lang w:val="ro-RO"/>
              </w:rPr>
              <w:tab/>
              <w:t>STORE</w:t>
            </w:r>
            <w:r>
              <w:rPr>
                <w:lang w:val="ro-RO"/>
              </w:rPr>
              <w:tab/>
              <w:t>A</w:t>
            </w:r>
          </w:p>
          <w:p w14:paraId="3C530C31" w14:textId="4710D948" w:rsidR="002C3ED6" w:rsidRDefault="002C3ED6" w:rsidP="002C3ED6">
            <w:pPr>
              <w:rPr>
                <w:lang w:val="ro-RO"/>
              </w:rPr>
            </w:pPr>
          </w:p>
        </w:tc>
        <w:tc>
          <w:tcPr>
            <w:tcW w:w="4816" w:type="dxa"/>
          </w:tcPr>
          <w:p w14:paraId="5C253619" w14:textId="77777777" w:rsidR="002C3ED6" w:rsidRDefault="002C3ED6">
            <w:pPr>
              <w:rPr>
                <w:lang w:val="ro-RO"/>
              </w:rPr>
            </w:pPr>
            <w:r>
              <w:rPr>
                <w:lang w:val="ro-RO"/>
              </w:rPr>
              <w:t>Iată efectul instrucțiunilor: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7"/>
              <w:gridCol w:w="723"/>
            </w:tblGrid>
            <w:tr w:rsidR="002C3ED6" w14:paraId="42AACFEE" w14:textId="77777777" w:rsidTr="002C3ED6">
              <w:tc>
                <w:tcPr>
                  <w:tcW w:w="0" w:type="auto"/>
                </w:tcPr>
                <w:p w14:paraId="09BB9A12" w14:textId="2DF7A8EA" w:rsidR="002C3ED6" w:rsidRDefault="002C3ED6" w:rsidP="002C3ED6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0" w:type="auto"/>
                </w:tcPr>
                <w:p w14:paraId="7D125098" w14:textId="7A72D12B" w:rsidR="002C3ED6" w:rsidRDefault="002C3ED6" w:rsidP="002C3ED6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ACC</w:t>
                  </w:r>
                </w:p>
              </w:tc>
            </w:tr>
            <w:tr w:rsidR="002C3ED6" w14:paraId="23E2FADF" w14:textId="77777777" w:rsidTr="002C3ED6">
              <w:tc>
                <w:tcPr>
                  <w:tcW w:w="0" w:type="auto"/>
                </w:tcPr>
                <w:p w14:paraId="126F4683" w14:textId="77777777" w:rsidR="002C3ED6" w:rsidRDefault="002C3ED6" w:rsidP="002C3ED6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  <w:p w14:paraId="356640FB" w14:textId="1D7B8494" w:rsidR="002C3ED6" w:rsidRDefault="002C3ED6" w:rsidP="002C3ED6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08C8995D" w14:textId="77777777" w:rsidR="002C3ED6" w:rsidRDefault="002C3ED6" w:rsidP="002C3ED6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  <w:p w14:paraId="5E2A640E" w14:textId="77777777" w:rsidR="002C3ED6" w:rsidRDefault="002C3ED6" w:rsidP="002C3ED6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  <w:p w14:paraId="2ED7B261" w14:textId="1B4D4850" w:rsidR="002C3ED6" w:rsidRDefault="002C3ED6" w:rsidP="002C3ED6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</w:t>
                  </w:r>
                </w:p>
              </w:tc>
            </w:tr>
          </w:tbl>
          <w:p w14:paraId="59079AAD" w14:textId="7EDBF156" w:rsidR="002C3ED6" w:rsidRDefault="002C3ED6">
            <w:pPr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</w:p>
        </w:tc>
      </w:tr>
    </w:tbl>
    <w:p w14:paraId="1875BB94" w14:textId="77777777" w:rsidR="002C3ED6" w:rsidRDefault="002C3ED6">
      <w:pPr>
        <w:rPr>
          <w:lang w:val="ro-RO"/>
        </w:rPr>
      </w:pPr>
      <w:r>
        <w:rPr>
          <w:lang w:val="ro-RO"/>
        </w:rPr>
        <w:t xml:space="preserve">Concluzie: programul de mai sus face de fapt </w:t>
      </w:r>
      <w:r w:rsidRPr="00926A36">
        <w:rPr>
          <w:rFonts w:ascii="Courier New" w:hAnsi="Courier New"/>
          <w:b/>
          <w:bCs/>
          <w:lang w:val="ro-RO"/>
        </w:rPr>
        <w:t>A++</w:t>
      </w:r>
      <w:r>
        <w:rPr>
          <w:lang w:val="ro-RO"/>
        </w:rPr>
        <w:t xml:space="preserve">  </w:t>
      </w:r>
    </w:p>
    <w:p w14:paraId="2DB76E54" w14:textId="62F97E78" w:rsidR="002C3ED6" w:rsidRDefault="002C3ED6">
      <w:pPr>
        <w:rPr>
          <w:lang w:val="ro-RO"/>
        </w:rPr>
      </w:pPr>
      <w:r>
        <w:rPr>
          <w:lang w:val="ro-RO"/>
        </w:rPr>
        <w:t>(incrementează valoarea variabilei A cu 1)</w:t>
      </w:r>
    </w:p>
    <w:p w14:paraId="2EC3958C" w14:textId="66F334B2" w:rsidR="00926A36" w:rsidRDefault="00926A36">
      <w:pPr>
        <w:rPr>
          <w:lang w:val="ro-RO"/>
        </w:rPr>
      </w:pPr>
      <w:r>
        <w:rPr>
          <w:lang w:val="ro-RO"/>
        </w:rPr>
        <w:t xml:space="preserve">2)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6"/>
      </w:tblGrid>
      <w:tr w:rsidR="00926A36" w14:paraId="2270B115" w14:textId="77777777" w:rsidTr="004D7457">
        <w:tc>
          <w:tcPr>
            <w:tcW w:w="4815" w:type="dxa"/>
          </w:tcPr>
          <w:p w14:paraId="37AC7831" w14:textId="08DD1A3F" w:rsidR="00926A36" w:rsidRDefault="00926A36" w:rsidP="00926A36">
            <w:pPr>
              <w:rPr>
                <w:lang w:val="ro-RO"/>
              </w:rPr>
            </w:pPr>
            <w:r>
              <w:rPr>
                <w:lang w:val="ro-RO"/>
              </w:rPr>
              <w:tab/>
            </w:r>
            <w:r w:rsidR="000344C0">
              <w:rPr>
                <w:lang w:val="ro-RO"/>
              </w:rPr>
              <w:tab/>
            </w:r>
            <w:r>
              <w:rPr>
                <w:lang w:val="ro-RO"/>
              </w:rPr>
              <w:t>READ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A</w:t>
            </w:r>
            <w:r>
              <w:rPr>
                <w:lang w:val="ro-RO"/>
              </w:rPr>
              <w:br/>
            </w:r>
            <w:r>
              <w:rPr>
                <w:lang w:val="ro-RO"/>
              </w:rPr>
              <w:tab/>
            </w:r>
            <w:r w:rsidR="000344C0">
              <w:rPr>
                <w:lang w:val="ro-RO"/>
              </w:rPr>
              <w:tab/>
            </w:r>
            <w:r>
              <w:rPr>
                <w:lang w:val="ro-RO"/>
              </w:rPr>
              <w:t>LOAD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A</w:t>
            </w:r>
          </w:p>
          <w:p w14:paraId="0BE811FE" w14:textId="3913C202" w:rsidR="00926A36" w:rsidRDefault="00926A36" w:rsidP="00926A36">
            <w:pPr>
              <w:rPr>
                <w:lang w:val="ro-RO"/>
              </w:rPr>
            </w:pPr>
            <w:r>
              <w:rPr>
                <w:lang w:val="ro-RO"/>
              </w:rPr>
              <w:tab/>
            </w:r>
            <w:r w:rsidR="000344C0">
              <w:rPr>
                <w:lang w:val="ro-RO"/>
              </w:rPr>
              <w:tab/>
            </w:r>
            <w:r>
              <w:rPr>
                <w:lang w:val="ro-RO"/>
              </w:rPr>
              <w:t>DIV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=2</w:t>
            </w:r>
          </w:p>
          <w:p w14:paraId="31DE8C62" w14:textId="659FA898" w:rsidR="00926A36" w:rsidRDefault="00926A36" w:rsidP="00926A36">
            <w:pPr>
              <w:rPr>
                <w:lang w:val="ro-RO"/>
              </w:rPr>
            </w:pPr>
            <w:r>
              <w:rPr>
                <w:lang w:val="ro-RO"/>
              </w:rPr>
              <w:tab/>
            </w:r>
            <w:r w:rsidR="000344C0">
              <w:rPr>
                <w:lang w:val="ro-RO"/>
              </w:rPr>
              <w:tab/>
            </w:r>
            <w:r>
              <w:rPr>
                <w:lang w:val="ro-RO"/>
              </w:rPr>
              <w:t>MULT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=2</w:t>
            </w:r>
          </w:p>
          <w:p w14:paraId="2C0B9ED3" w14:textId="012EB2D1" w:rsidR="00C77860" w:rsidRDefault="00C77860" w:rsidP="00926A36">
            <w:pPr>
              <w:rPr>
                <w:lang w:val="ro-RO"/>
              </w:rPr>
            </w:pP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SUB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A</w:t>
            </w:r>
          </w:p>
          <w:p w14:paraId="5DBE587E" w14:textId="0EBA2076" w:rsidR="000344C0" w:rsidRDefault="000344C0" w:rsidP="00926A36">
            <w:pPr>
              <w:rPr>
                <w:lang w:val="ro-RO"/>
              </w:rPr>
            </w:pP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BE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CAZUL1</w:t>
            </w:r>
            <w:r w:rsidR="00C77860">
              <w:rPr>
                <w:lang w:val="ro-RO"/>
              </w:rPr>
              <w:t xml:space="preserve">    </w:t>
            </w:r>
            <w:r w:rsidR="00C77860" w:rsidRPr="00C77860">
              <w:rPr>
                <w:color w:val="FF0000"/>
                <w:lang w:val="ro-RO"/>
              </w:rPr>
              <w:t>(*)</w:t>
            </w:r>
          </w:p>
          <w:p w14:paraId="085A65E6" w14:textId="2CBAAC49" w:rsidR="000344C0" w:rsidRDefault="000344C0" w:rsidP="00926A36">
            <w:pPr>
              <w:rPr>
                <w:lang w:val="ro-RO"/>
              </w:rPr>
            </w:pP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PRINT</w:t>
            </w:r>
            <w:r>
              <w:rPr>
                <w:lang w:val="ro-RO"/>
              </w:rPr>
              <w:tab/>
              <w:t>"</w:t>
            </w:r>
            <w:r w:rsidR="00C77860">
              <w:rPr>
                <w:lang w:val="ro-RO"/>
              </w:rPr>
              <w:t>IMPAR</w:t>
            </w:r>
            <w:r>
              <w:rPr>
                <w:lang w:val="ro-RO"/>
              </w:rPr>
              <w:t>"</w:t>
            </w:r>
          </w:p>
          <w:p w14:paraId="1E93C3A8" w14:textId="7669140A" w:rsidR="000344C0" w:rsidRDefault="000344C0" w:rsidP="00926A36">
            <w:pPr>
              <w:rPr>
                <w:lang w:val="ro-RO"/>
              </w:rPr>
            </w:pP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BU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GATA</w:t>
            </w:r>
          </w:p>
          <w:p w14:paraId="1A05CD6F" w14:textId="250618D0" w:rsidR="000344C0" w:rsidRDefault="000344C0" w:rsidP="00926A36">
            <w:pPr>
              <w:rPr>
                <w:lang w:val="ro-RO"/>
              </w:rPr>
            </w:pPr>
            <w:r>
              <w:rPr>
                <w:lang w:val="ro-RO"/>
              </w:rPr>
              <w:t>CAZUL1</w:t>
            </w:r>
            <w:r>
              <w:rPr>
                <w:lang w:val="ro-RO"/>
              </w:rPr>
              <w:tab/>
              <w:t>PRINT</w:t>
            </w:r>
            <w:r>
              <w:rPr>
                <w:lang w:val="ro-RO"/>
              </w:rPr>
              <w:tab/>
              <w:t>"</w:t>
            </w:r>
            <w:r w:rsidR="00C77860">
              <w:rPr>
                <w:lang w:val="ro-RO"/>
              </w:rPr>
              <w:t>PAR</w:t>
            </w:r>
            <w:r>
              <w:rPr>
                <w:lang w:val="ro-RO"/>
              </w:rPr>
              <w:t>"</w:t>
            </w:r>
          </w:p>
          <w:p w14:paraId="7AF19A41" w14:textId="77777777" w:rsidR="000344C0" w:rsidRDefault="000344C0" w:rsidP="00926A36">
            <w:pPr>
              <w:rPr>
                <w:lang w:val="ro-RO"/>
              </w:rPr>
            </w:pPr>
            <w:r>
              <w:rPr>
                <w:lang w:val="ro-RO"/>
              </w:rPr>
              <w:t>GATA</w:t>
            </w:r>
            <w:r>
              <w:rPr>
                <w:lang w:val="ro-RO"/>
              </w:rPr>
              <w:tab/>
            </w:r>
            <w:r>
              <w:rPr>
                <w:lang w:val="ro-RO"/>
              </w:rPr>
              <w:tab/>
              <w:t>END</w:t>
            </w:r>
          </w:p>
          <w:p w14:paraId="1B881D37" w14:textId="77777777" w:rsidR="00C77860" w:rsidRDefault="00C77860" w:rsidP="00926A36">
            <w:pPr>
              <w:rPr>
                <w:lang w:val="ro-RO"/>
              </w:rPr>
            </w:pPr>
          </w:p>
          <w:p w14:paraId="3F966193" w14:textId="362ADB46" w:rsidR="00C77860" w:rsidRDefault="00C77860" w:rsidP="00926A36">
            <w:pPr>
              <w:rPr>
                <w:lang w:val="ro-RO"/>
              </w:rPr>
            </w:pPr>
            <w:r>
              <w:rPr>
                <w:lang w:val="ro-RO"/>
              </w:rPr>
              <w:t xml:space="preserve">Obs: </w:t>
            </w:r>
            <w:r w:rsidRPr="00C77860">
              <w:rPr>
                <w:color w:val="FF0000"/>
                <w:lang w:val="ro-RO"/>
              </w:rPr>
              <w:t>(*)</w:t>
            </w:r>
            <w:r>
              <w:rPr>
                <w:color w:val="FF0000"/>
                <w:lang w:val="ro-RO"/>
              </w:rPr>
              <w:t xml:space="preserve"> </w:t>
            </w:r>
            <w:r>
              <w:rPr>
                <w:lang w:val="ro-RO"/>
              </w:rPr>
              <w:t xml:space="preserve">Dacă în urma scăderii  SUB A rezultatul a devenit 0, atunci se sare necondiționat la CAZUL1 - și </w:t>
            </w:r>
            <w:proofErr w:type="spellStart"/>
            <w:r>
              <w:rPr>
                <w:lang w:val="ro-RO"/>
              </w:rPr>
              <w:t>dei</w:t>
            </w:r>
            <w:proofErr w:type="spellEnd"/>
            <w:r>
              <w:rPr>
                <w:lang w:val="ro-RO"/>
              </w:rPr>
              <w:t xml:space="preserve"> se afișează "PAR"</w:t>
            </w:r>
          </w:p>
        </w:tc>
        <w:tc>
          <w:tcPr>
            <w:tcW w:w="4816" w:type="dxa"/>
          </w:tcPr>
          <w:p w14:paraId="072A0A2A" w14:textId="7D1F53F9" w:rsidR="00926A36" w:rsidRDefault="000344C0" w:rsidP="004D7457">
            <w:pPr>
              <w:rPr>
                <w:lang w:val="ro-RO"/>
              </w:rPr>
            </w:pPr>
            <w:r>
              <w:rPr>
                <w:lang w:val="ro-RO"/>
              </w:rPr>
              <w:t>Să analizăm</w:t>
            </w:r>
            <w:r w:rsidR="00926A36">
              <w:rPr>
                <w:lang w:val="ro-RO"/>
              </w:rPr>
              <w:t xml:space="preserve"> efectul instrucțiunilor:</w:t>
            </w:r>
          </w:p>
          <w:p w14:paraId="78E664FE" w14:textId="5F253E92" w:rsidR="00C77860" w:rsidRDefault="00C77860" w:rsidP="004D7457">
            <w:pPr>
              <w:rPr>
                <w:lang w:val="ro-RO"/>
              </w:rPr>
            </w:pPr>
            <w:r>
              <w:rPr>
                <w:lang w:val="ro-RO"/>
              </w:rPr>
              <w:t>Să luăm niște exemple</w:t>
            </w:r>
          </w:p>
          <w:p w14:paraId="422ECD3B" w14:textId="5460365B" w:rsidR="00C77860" w:rsidRDefault="00C77860" w:rsidP="004D7457">
            <w:pPr>
              <w:rPr>
                <w:lang w:val="ro-RO"/>
              </w:rPr>
            </w:pPr>
            <w:r>
              <w:rPr>
                <w:lang w:val="ro-RO"/>
              </w:rPr>
              <w:t>A=3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7"/>
              <w:gridCol w:w="723"/>
            </w:tblGrid>
            <w:tr w:rsidR="00926A36" w14:paraId="42D64C8B" w14:textId="77777777" w:rsidTr="004D7457">
              <w:tc>
                <w:tcPr>
                  <w:tcW w:w="0" w:type="auto"/>
                </w:tcPr>
                <w:p w14:paraId="72D4A4DA" w14:textId="77777777" w:rsidR="00926A36" w:rsidRDefault="00926A36" w:rsidP="004D7457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0" w:type="auto"/>
                </w:tcPr>
                <w:p w14:paraId="62C536DB" w14:textId="77777777" w:rsidR="00926A36" w:rsidRDefault="00926A36" w:rsidP="004D7457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ACC</w:t>
                  </w:r>
                </w:p>
              </w:tc>
            </w:tr>
            <w:tr w:rsidR="00926A36" w14:paraId="69C899B1" w14:textId="77777777" w:rsidTr="004D7457">
              <w:tc>
                <w:tcPr>
                  <w:tcW w:w="0" w:type="auto"/>
                </w:tcPr>
                <w:p w14:paraId="5CEBDB5E" w14:textId="32DE417B" w:rsidR="00926A36" w:rsidRDefault="00C77860" w:rsidP="004D7457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1709C99F" w14:textId="77777777" w:rsidR="00926A36" w:rsidRDefault="00C77860" w:rsidP="004D7457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  <w:p w14:paraId="11C92F9B" w14:textId="77777777" w:rsidR="00C77860" w:rsidRDefault="00C77860" w:rsidP="004D7457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14:paraId="39E89D33" w14:textId="77777777" w:rsidR="00C77860" w:rsidRDefault="00C77860" w:rsidP="004D7457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14:paraId="45BFCA81" w14:textId="54652075" w:rsidR="00C77860" w:rsidRDefault="00C77860" w:rsidP="004D7457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-1</w:t>
                  </w:r>
                </w:p>
              </w:tc>
            </w:tr>
          </w:tbl>
          <w:p w14:paraId="4AF29AD0" w14:textId="7B76B104" w:rsidR="00926A36" w:rsidRDefault="00926A36" w:rsidP="004D7457">
            <w:pPr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="00C77860">
              <w:rPr>
                <w:lang w:val="ro-RO"/>
              </w:rPr>
              <w:t>A=4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7"/>
              <w:gridCol w:w="723"/>
            </w:tblGrid>
            <w:tr w:rsidR="00C77860" w14:paraId="46BB03F7" w14:textId="77777777" w:rsidTr="004D7457">
              <w:tc>
                <w:tcPr>
                  <w:tcW w:w="0" w:type="auto"/>
                </w:tcPr>
                <w:p w14:paraId="5829F740" w14:textId="77777777" w:rsidR="00C77860" w:rsidRDefault="00C77860" w:rsidP="00C77860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0" w:type="auto"/>
                </w:tcPr>
                <w:p w14:paraId="5CFF3C59" w14:textId="77777777" w:rsidR="00C77860" w:rsidRDefault="00C77860" w:rsidP="00C77860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ACC</w:t>
                  </w:r>
                </w:p>
              </w:tc>
            </w:tr>
            <w:tr w:rsidR="00C77860" w14:paraId="1443789C" w14:textId="77777777" w:rsidTr="004D7457">
              <w:tc>
                <w:tcPr>
                  <w:tcW w:w="0" w:type="auto"/>
                </w:tcPr>
                <w:p w14:paraId="0F93E836" w14:textId="1154A7AE" w:rsidR="00C77860" w:rsidRDefault="00C77860" w:rsidP="00C77860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4460EB6E" w14:textId="77777777" w:rsidR="00C77860" w:rsidRDefault="00C77860" w:rsidP="00C77860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  <w:p w14:paraId="0DAADC01" w14:textId="77777777" w:rsidR="00C77860" w:rsidRDefault="00C77860" w:rsidP="00C77860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14:paraId="30AE4EA7" w14:textId="77777777" w:rsidR="00C77860" w:rsidRDefault="00C77860" w:rsidP="00C77860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  <w:p w14:paraId="251AE803" w14:textId="2A0C3B87" w:rsidR="00C77860" w:rsidRDefault="00C77860" w:rsidP="00C77860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</w:tc>
            </w:tr>
          </w:tbl>
          <w:p w14:paraId="4FBD0B8B" w14:textId="5DBC8961" w:rsidR="00C77860" w:rsidRDefault="00C77860" w:rsidP="004D7457">
            <w:pPr>
              <w:rPr>
                <w:lang w:val="ro-RO"/>
              </w:rPr>
            </w:pPr>
            <w:r>
              <w:rPr>
                <w:lang w:val="ro-RO"/>
              </w:rPr>
              <w:t xml:space="preserve">  </w:t>
            </w:r>
          </w:p>
        </w:tc>
      </w:tr>
    </w:tbl>
    <w:p w14:paraId="12D0865D" w14:textId="7D8BC166" w:rsidR="002C3ED6" w:rsidRDefault="00C77860">
      <w:pPr>
        <w:rPr>
          <w:lang w:val="ro-RO"/>
        </w:rPr>
      </w:pPr>
      <w:r>
        <w:rPr>
          <w:lang w:val="ro-RO"/>
        </w:rPr>
        <w:t>Iată ce program complicat DOAR pentru a face ceea ce în C++ se face prin:</w:t>
      </w:r>
    </w:p>
    <w:p w14:paraId="48A049B3" w14:textId="2CA6C1C2" w:rsidR="00C77860" w:rsidRPr="00C77860" w:rsidRDefault="00C77860">
      <w:pPr>
        <w:rPr>
          <w:rFonts w:ascii="Courier New" w:hAnsi="Courier New"/>
          <w:b/>
          <w:bCs/>
          <w:lang w:val="ro-RO"/>
        </w:rPr>
      </w:pPr>
      <w:proofErr w:type="spellStart"/>
      <w:r w:rsidRPr="00C77860">
        <w:rPr>
          <w:rFonts w:ascii="Courier New" w:hAnsi="Courier New"/>
          <w:b/>
          <w:bCs/>
          <w:lang w:val="ro-RO"/>
        </w:rPr>
        <w:t>if</w:t>
      </w:r>
      <w:proofErr w:type="spellEnd"/>
      <w:r w:rsidRPr="00C77860">
        <w:rPr>
          <w:rFonts w:ascii="Courier New" w:hAnsi="Courier New"/>
          <w:b/>
          <w:bCs/>
          <w:lang w:val="ro-RO"/>
        </w:rPr>
        <w:t xml:space="preserve">(a%2==0) </w:t>
      </w:r>
      <w:proofErr w:type="spellStart"/>
      <w:r w:rsidRPr="00C77860">
        <w:rPr>
          <w:rFonts w:ascii="Courier New" w:hAnsi="Courier New"/>
          <w:b/>
          <w:bCs/>
          <w:lang w:val="ro-RO"/>
        </w:rPr>
        <w:t>cout</w:t>
      </w:r>
      <w:proofErr w:type="spellEnd"/>
      <w:r w:rsidRPr="00C77860">
        <w:rPr>
          <w:rFonts w:ascii="Courier New" w:hAnsi="Courier New"/>
          <w:b/>
          <w:bCs/>
          <w:lang w:val="ro-RO"/>
        </w:rPr>
        <w:t>&lt;&lt;"PAR";</w:t>
      </w:r>
    </w:p>
    <w:p w14:paraId="5B19ED5E" w14:textId="77B1F90D" w:rsidR="00C77860" w:rsidRDefault="00C77860">
      <w:pPr>
        <w:rPr>
          <w:rFonts w:ascii="Courier New" w:hAnsi="Courier New"/>
          <w:b/>
          <w:bCs/>
          <w:lang w:val="ro-RO"/>
        </w:rPr>
      </w:pPr>
      <w:r w:rsidRPr="00C77860">
        <w:rPr>
          <w:rFonts w:ascii="Courier New" w:hAnsi="Courier New"/>
          <w:b/>
          <w:bCs/>
          <w:lang w:val="ro-RO"/>
        </w:rPr>
        <w:tab/>
      </w:r>
      <w:proofErr w:type="spellStart"/>
      <w:r w:rsidRPr="00C77860">
        <w:rPr>
          <w:rFonts w:ascii="Courier New" w:hAnsi="Courier New"/>
          <w:b/>
          <w:bCs/>
          <w:lang w:val="ro-RO"/>
        </w:rPr>
        <w:t>else</w:t>
      </w:r>
      <w:proofErr w:type="spellEnd"/>
      <w:r w:rsidRPr="00C77860">
        <w:rPr>
          <w:rFonts w:ascii="Courier New" w:hAnsi="Courier New"/>
          <w:b/>
          <w:bCs/>
          <w:lang w:val="ro-RO"/>
        </w:rPr>
        <w:t xml:space="preserve"> </w:t>
      </w:r>
      <w:proofErr w:type="spellStart"/>
      <w:r w:rsidRPr="00C77860">
        <w:rPr>
          <w:rFonts w:ascii="Courier New" w:hAnsi="Courier New"/>
          <w:b/>
          <w:bCs/>
          <w:lang w:val="ro-RO"/>
        </w:rPr>
        <w:t>cout</w:t>
      </w:r>
      <w:proofErr w:type="spellEnd"/>
      <w:r w:rsidRPr="00C77860">
        <w:rPr>
          <w:rFonts w:ascii="Courier New" w:hAnsi="Courier New"/>
          <w:b/>
          <w:bCs/>
          <w:lang w:val="ro-RO"/>
        </w:rPr>
        <w:t>&lt;&lt;"IMPAR";</w:t>
      </w:r>
    </w:p>
    <w:p w14:paraId="5951EA21" w14:textId="7B522933" w:rsidR="00C77860" w:rsidRDefault="006B440B" w:rsidP="00C77860">
      <w:pPr>
        <w:rPr>
          <w:lang w:val="ro-RO"/>
        </w:rPr>
      </w:pPr>
      <w:r>
        <w:rPr>
          <w:lang w:val="ro-RO"/>
        </w:rPr>
        <w:t>3</w:t>
      </w:r>
      <w:r w:rsidR="00C77860">
        <w:rPr>
          <w:lang w:val="ro-RO"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6"/>
      </w:tblGrid>
      <w:tr w:rsidR="00C77860" w14:paraId="2D9216F4" w14:textId="77777777" w:rsidTr="004D7457">
        <w:tc>
          <w:tcPr>
            <w:tcW w:w="4815" w:type="dxa"/>
          </w:tcPr>
          <w:p w14:paraId="368FD0D3" w14:textId="084C8FAA" w:rsidR="00C77860" w:rsidRPr="006B440B" w:rsidRDefault="00C77860" w:rsidP="004D7457">
            <w:pPr>
              <w:rPr>
                <w:rFonts w:ascii="Courier New" w:hAnsi="Courier New"/>
                <w:lang w:val="ro-RO"/>
              </w:rPr>
            </w:pPr>
            <w:r w:rsidRPr="006B440B">
              <w:rPr>
                <w:rFonts w:ascii="Courier New" w:hAnsi="Courier New"/>
                <w:lang w:val="ro-RO"/>
              </w:rPr>
              <w:tab/>
            </w:r>
            <w:r w:rsidRPr="006B440B">
              <w:rPr>
                <w:rFonts w:ascii="Courier New" w:hAnsi="Courier New"/>
                <w:lang w:val="ro-RO"/>
              </w:rPr>
              <w:tab/>
              <w:t>READ</w:t>
            </w:r>
            <w:r w:rsidRPr="006B440B">
              <w:rPr>
                <w:rFonts w:ascii="Courier New" w:hAnsi="Courier New"/>
                <w:lang w:val="ro-RO"/>
              </w:rPr>
              <w:tab/>
            </w:r>
            <w:r w:rsidRPr="006B440B">
              <w:rPr>
                <w:rFonts w:ascii="Courier New" w:hAnsi="Courier New"/>
                <w:lang w:val="ro-RO"/>
              </w:rPr>
              <w:tab/>
            </w:r>
            <w:r w:rsidR="006B440B" w:rsidRPr="006B440B">
              <w:rPr>
                <w:rFonts w:ascii="Courier New" w:hAnsi="Courier New"/>
                <w:lang w:val="ro-RO"/>
              </w:rPr>
              <w:t>N</w:t>
            </w:r>
            <w:r w:rsidRPr="006B440B">
              <w:rPr>
                <w:rFonts w:ascii="Courier New" w:hAnsi="Courier New"/>
                <w:lang w:val="ro-RO"/>
              </w:rPr>
              <w:br/>
            </w:r>
            <w:r w:rsidR="006B440B" w:rsidRPr="006B440B">
              <w:rPr>
                <w:rFonts w:ascii="Courier New" w:hAnsi="Courier New"/>
                <w:lang w:val="ro-RO"/>
              </w:rPr>
              <w:t>I</w:t>
            </w:r>
            <w:r w:rsidRPr="006B440B">
              <w:rPr>
                <w:rFonts w:ascii="Courier New" w:hAnsi="Courier New"/>
                <w:lang w:val="ro-RO"/>
              </w:rPr>
              <w:tab/>
            </w:r>
            <w:r w:rsidRPr="006B440B">
              <w:rPr>
                <w:rFonts w:ascii="Courier New" w:hAnsi="Courier New"/>
                <w:lang w:val="ro-RO"/>
              </w:rPr>
              <w:tab/>
            </w:r>
            <w:r w:rsidR="006B440B" w:rsidRPr="006B440B">
              <w:rPr>
                <w:rFonts w:ascii="Courier New" w:hAnsi="Courier New"/>
                <w:lang w:val="ro-RO"/>
              </w:rPr>
              <w:t>DC</w:t>
            </w:r>
            <w:r w:rsidRPr="006B440B">
              <w:rPr>
                <w:rFonts w:ascii="Courier New" w:hAnsi="Courier New"/>
                <w:lang w:val="ro-RO"/>
              </w:rPr>
              <w:tab/>
            </w:r>
            <w:r w:rsidRPr="006B440B">
              <w:rPr>
                <w:rFonts w:ascii="Courier New" w:hAnsi="Courier New"/>
                <w:lang w:val="ro-RO"/>
              </w:rPr>
              <w:tab/>
            </w:r>
            <w:r w:rsidR="006B440B" w:rsidRPr="006B440B">
              <w:rPr>
                <w:rFonts w:ascii="Courier New" w:hAnsi="Courier New"/>
                <w:lang w:val="ro-RO"/>
              </w:rPr>
              <w:t>1</w:t>
            </w:r>
          </w:p>
          <w:p w14:paraId="464B0A84" w14:textId="1B09DA75" w:rsidR="006B440B" w:rsidRPr="006B440B" w:rsidRDefault="006B440B" w:rsidP="006B440B">
            <w:pPr>
              <w:rPr>
                <w:rFonts w:ascii="Courier New" w:hAnsi="Courier New"/>
                <w:lang w:val="ro-RO"/>
              </w:rPr>
            </w:pPr>
            <w:r w:rsidRPr="006B440B">
              <w:rPr>
                <w:rFonts w:ascii="Courier New" w:hAnsi="Courier New"/>
                <w:lang w:val="ro-RO"/>
              </w:rPr>
              <w:t>ETICHETA1</w:t>
            </w:r>
            <w:r w:rsidRPr="006B440B">
              <w:rPr>
                <w:rFonts w:ascii="Courier New" w:hAnsi="Courier New"/>
                <w:lang w:val="ro-RO"/>
              </w:rPr>
              <w:tab/>
              <w:t>PRINT</w:t>
            </w:r>
            <w:r w:rsidRPr="006B440B">
              <w:rPr>
                <w:rFonts w:ascii="Courier New" w:hAnsi="Courier New"/>
                <w:lang w:val="ro-RO"/>
              </w:rPr>
              <w:tab/>
              <w:t>I</w:t>
            </w:r>
          </w:p>
          <w:p w14:paraId="584FAA5F" w14:textId="77777777" w:rsidR="00C77860" w:rsidRDefault="006B440B" w:rsidP="004D7457">
            <w:pPr>
              <w:rPr>
                <w:rFonts w:ascii="Courier New" w:hAnsi="Courier New"/>
                <w:lang w:val="ro-RO"/>
              </w:rPr>
            </w:pPr>
            <w:r w:rsidRPr="006B440B">
              <w:rPr>
                <w:rFonts w:ascii="Courier New" w:hAnsi="Courier New"/>
                <w:lang w:val="ro-RO"/>
              </w:rPr>
              <w:tab/>
            </w:r>
            <w:r w:rsidRPr="006B440B">
              <w:rPr>
                <w:rFonts w:ascii="Courier New" w:hAnsi="Courier New"/>
                <w:lang w:val="ro-RO"/>
              </w:rPr>
              <w:tab/>
              <w:t>LOAD</w:t>
            </w:r>
            <w:r w:rsidRPr="006B440B">
              <w:rPr>
                <w:rFonts w:ascii="Courier New" w:hAnsi="Courier New"/>
                <w:lang w:val="ro-RO"/>
              </w:rPr>
              <w:tab/>
            </w:r>
            <w:r w:rsidRPr="006B440B">
              <w:rPr>
                <w:rFonts w:ascii="Courier New" w:hAnsi="Courier New"/>
                <w:lang w:val="ro-RO"/>
              </w:rPr>
              <w:tab/>
              <w:t>I</w:t>
            </w:r>
          </w:p>
          <w:p w14:paraId="338E6B0B" w14:textId="77777777" w:rsidR="006B440B" w:rsidRDefault="006B440B" w:rsidP="004D7457">
            <w:pPr>
              <w:rPr>
                <w:rFonts w:ascii="Courier New" w:hAnsi="Courier New"/>
                <w:lang w:val="ro-RO"/>
              </w:rPr>
            </w:pP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SUB</w:t>
            </w: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N</w:t>
            </w:r>
          </w:p>
          <w:p w14:paraId="43E6C4F7" w14:textId="77777777" w:rsidR="006B440B" w:rsidRDefault="006B440B" w:rsidP="004D7457">
            <w:pPr>
              <w:rPr>
                <w:rFonts w:ascii="Courier New" w:hAnsi="Courier New"/>
                <w:lang w:val="ro-RO"/>
              </w:rPr>
            </w:pP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BE</w:t>
            </w: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GATA</w:t>
            </w:r>
          </w:p>
          <w:p w14:paraId="3ADE1902" w14:textId="77777777" w:rsidR="006B440B" w:rsidRDefault="006B440B" w:rsidP="004D7457">
            <w:pPr>
              <w:rPr>
                <w:rFonts w:ascii="Courier New" w:hAnsi="Courier New"/>
                <w:lang w:val="ro-RO"/>
              </w:rPr>
            </w:pP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LOAD</w:t>
            </w: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I</w:t>
            </w:r>
          </w:p>
          <w:p w14:paraId="2791A2BD" w14:textId="77777777" w:rsidR="006B440B" w:rsidRDefault="006B440B" w:rsidP="004D7457">
            <w:pPr>
              <w:rPr>
                <w:rFonts w:ascii="Courier New" w:hAnsi="Courier New"/>
                <w:lang w:val="ro-RO"/>
              </w:rPr>
            </w:pP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ADD</w:t>
            </w: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=1</w:t>
            </w:r>
          </w:p>
          <w:p w14:paraId="24CE96F8" w14:textId="519B02D4" w:rsidR="006B440B" w:rsidRDefault="006B440B" w:rsidP="004D7457">
            <w:pPr>
              <w:rPr>
                <w:rFonts w:ascii="Courier New" w:hAnsi="Courier New"/>
                <w:lang w:val="ro-RO"/>
              </w:rPr>
            </w:pP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STORE</w:t>
            </w:r>
            <w:r>
              <w:rPr>
                <w:rFonts w:ascii="Courier New" w:hAnsi="Courier New"/>
                <w:lang w:val="ro-RO"/>
              </w:rPr>
              <w:tab/>
              <w:t>I</w:t>
            </w:r>
          </w:p>
          <w:p w14:paraId="67545DC7" w14:textId="77777777" w:rsidR="006B440B" w:rsidRDefault="006B440B" w:rsidP="004D7457">
            <w:pPr>
              <w:rPr>
                <w:rFonts w:ascii="Courier New" w:hAnsi="Courier New"/>
                <w:lang w:val="ro-RO"/>
              </w:rPr>
            </w:pP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BU</w:t>
            </w: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ETICHETA1</w:t>
            </w:r>
          </w:p>
          <w:p w14:paraId="1FE4DB0A" w14:textId="44685187" w:rsidR="006B440B" w:rsidRPr="006B440B" w:rsidRDefault="006B440B" w:rsidP="004D7457">
            <w:pPr>
              <w:rPr>
                <w:rFonts w:ascii="Courier New" w:hAnsi="Courier New"/>
                <w:lang w:val="ro-RO"/>
              </w:rPr>
            </w:pPr>
            <w:r>
              <w:rPr>
                <w:rFonts w:ascii="Courier New" w:hAnsi="Courier New"/>
                <w:lang w:val="ro-RO"/>
              </w:rPr>
              <w:t>GATA</w:t>
            </w:r>
            <w:r>
              <w:rPr>
                <w:rFonts w:ascii="Courier New" w:hAnsi="Courier New"/>
                <w:lang w:val="ro-RO"/>
              </w:rPr>
              <w:tab/>
            </w:r>
            <w:r>
              <w:rPr>
                <w:rFonts w:ascii="Courier New" w:hAnsi="Courier New"/>
                <w:lang w:val="ro-RO"/>
              </w:rPr>
              <w:tab/>
              <w:t>END</w:t>
            </w:r>
          </w:p>
        </w:tc>
        <w:tc>
          <w:tcPr>
            <w:tcW w:w="4816" w:type="dxa"/>
          </w:tcPr>
          <w:p w14:paraId="1800AC92" w14:textId="77777777" w:rsidR="006B440B" w:rsidRDefault="00C77860" w:rsidP="006B440B">
            <w:pPr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="006B440B">
              <w:rPr>
                <w:lang w:val="ro-RO"/>
              </w:rPr>
              <w:t>Să analizăm efectul instrucțiunilor:</w:t>
            </w:r>
          </w:p>
          <w:p w14:paraId="0AA58CD5" w14:textId="5F605A6D" w:rsidR="006B440B" w:rsidRDefault="006B440B" w:rsidP="006B440B">
            <w:pPr>
              <w:rPr>
                <w:lang w:val="ro-RO"/>
              </w:rPr>
            </w:pPr>
            <w:r>
              <w:rPr>
                <w:lang w:val="ro-RO"/>
              </w:rPr>
              <w:t>Fie N=3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350"/>
              <w:gridCol w:w="723"/>
              <w:gridCol w:w="1804"/>
            </w:tblGrid>
            <w:tr w:rsidR="006B440B" w14:paraId="450C15D2" w14:textId="60E8C01D" w:rsidTr="006B440B">
              <w:tc>
                <w:tcPr>
                  <w:tcW w:w="0" w:type="auto"/>
                </w:tcPr>
                <w:p w14:paraId="6F234C91" w14:textId="7BADEBC8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</w:tcPr>
                <w:p w14:paraId="383D51B5" w14:textId="5A3B5755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I</w:t>
                  </w:r>
                </w:p>
              </w:tc>
              <w:tc>
                <w:tcPr>
                  <w:tcW w:w="0" w:type="auto"/>
                </w:tcPr>
                <w:p w14:paraId="2374707C" w14:textId="1937A17B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ACC</w:t>
                  </w:r>
                </w:p>
              </w:tc>
              <w:tc>
                <w:tcPr>
                  <w:tcW w:w="0" w:type="auto"/>
                  <w:shd w:val="clear" w:color="auto" w:fill="B4C6E7" w:themeFill="accent1" w:themeFillTint="66"/>
                </w:tcPr>
                <w:p w14:paraId="5C1F10A5" w14:textId="5778B744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Ce se afișează</w:t>
                  </w:r>
                </w:p>
              </w:tc>
            </w:tr>
            <w:tr w:rsidR="006B440B" w14:paraId="0F98B908" w14:textId="2ECE6A4D" w:rsidTr="006B440B">
              <w:tc>
                <w:tcPr>
                  <w:tcW w:w="0" w:type="auto"/>
                </w:tcPr>
                <w:p w14:paraId="2D7D8BFE" w14:textId="70FF20ED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1F0DD16E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14:paraId="36F871B1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14:paraId="44705D33" w14:textId="742E5682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3E6E7A91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14:paraId="31280244" w14:textId="52C8768E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-2</w:t>
                  </w:r>
                </w:p>
                <w:p w14:paraId="04EA835E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14:paraId="2D1690CC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14:paraId="6D18F61A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-1</w:t>
                  </w:r>
                </w:p>
                <w:p w14:paraId="03F0479A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14:paraId="6E528196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  <w:p w14:paraId="25B443C6" w14:textId="6E42421D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B4C6E7" w:themeFill="accent1" w:themeFillTint="66"/>
                </w:tcPr>
                <w:p w14:paraId="0C9A0E8B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14:paraId="5FA6E728" w14:textId="77777777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14:paraId="3FD0D614" w14:textId="20FEE012" w:rsidR="006B440B" w:rsidRDefault="006B440B" w:rsidP="006B440B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</w:tr>
          </w:tbl>
          <w:p w14:paraId="1BF1FD60" w14:textId="1A0376A0" w:rsidR="00C77860" w:rsidRDefault="006B440B" w:rsidP="004D7457">
            <w:pPr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</w:p>
        </w:tc>
      </w:tr>
    </w:tbl>
    <w:p w14:paraId="7D9BB3E9" w14:textId="199B75E0" w:rsidR="00C77860" w:rsidRDefault="006B440B">
      <w:pPr>
        <w:rPr>
          <w:lang w:val="ro-RO"/>
        </w:rPr>
      </w:pPr>
      <w:r>
        <w:rPr>
          <w:lang w:val="ro-RO"/>
        </w:rPr>
        <w:t>Acest program este de fapt echivalent cu</w:t>
      </w:r>
    </w:p>
    <w:p w14:paraId="037B99C5" w14:textId="7B92E38E" w:rsidR="006B440B" w:rsidRPr="006B440B" w:rsidRDefault="006B440B">
      <w:pPr>
        <w:rPr>
          <w:rFonts w:ascii="Courier New" w:hAnsi="Courier New"/>
          <w:b/>
          <w:bCs/>
        </w:rPr>
      </w:pPr>
      <w:r w:rsidRPr="006B440B">
        <w:rPr>
          <w:rFonts w:ascii="Courier New" w:hAnsi="Courier New"/>
          <w:b/>
          <w:bCs/>
          <w:lang w:val="ro-RO"/>
        </w:rPr>
        <w:t>for(i=1</w:t>
      </w:r>
      <w:r w:rsidRPr="006B440B">
        <w:rPr>
          <w:rFonts w:ascii="Courier New" w:hAnsi="Courier New"/>
          <w:b/>
          <w:bCs/>
        </w:rPr>
        <w:t>;</w:t>
      </w:r>
      <w:proofErr w:type="spellStart"/>
      <w:r w:rsidRPr="006B440B">
        <w:rPr>
          <w:rFonts w:ascii="Courier New" w:hAnsi="Courier New"/>
          <w:b/>
          <w:bCs/>
        </w:rPr>
        <w:t>i</w:t>
      </w:r>
      <w:proofErr w:type="spellEnd"/>
      <w:r w:rsidRPr="006B440B">
        <w:rPr>
          <w:rFonts w:ascii="Courier New" w:hAnsi="Courier New"/>
          <w:b/>
          <w:bCs/>
        </w:rPr>
        <w:t>&lt;=</w:t>
      </w:r>
      <w:proofErr w:type="spellStart"/>
      <w:r w:rsidRPr="006B440B">
        <w:rPr>
          <w:rFonts w:ascii="Courier New" w:hAnsi="Courier New"/>
          <w:b/>
          <w:bCs/>
        </w:rPr>
        <w:t>n;i</w:t>
      </w:r>
      <w:proofErr w:type="spellEnd"/>
      <w:r w:rsidRPr="006B440B">
        <w:rPr>
          <w:rFonts w:ascii="Courier New" w:hAnsi="Courier New"/>
          <w:b/>
          <w:bCs/>
        </w:rPr>
        <w:t>++)</w:t>
      </w:r>
      <w:proofErr w:type="spellStart"/>
      <w:r w:rsidRPr="006B440B">
        <w:rPr>
          <w:rFonts w:ascii="Courier New" w:hAnsi="Courier New"/>
          <w:b/>
          <w:bCs/>
        </w:rPr>
        <w:t>cout</w:t>
      </w:r>
      <w:proofErr w:type="spellEnd"/>
      <w:r w:rsidRPr="006B440B">
        <w:rPr>
          <w:rFonts w:ascii="Courier New" w:hAnsi="Courier New"/>
          <w:b/>
          <w:bCs/>
        </w:rPr>
        <w:t>&lt;&lt;</w:t>
      </w:r>
      <w:proofErr w:type="spellStart"/>
      <w:r w:rsidRPr="006B440B">
        <w:rPr>
          <w:rFonts w:ascii="Courier New" w:hAnsi="Courier New"/>
          <w:b/>
          <w:bCs/>
        </w:rPr>
        <w:t>i</w:t>
      </w:r>
      <w:proofErr w:type="spellEnd"/>
      <w:r w:rsidRPr="006B440B">
        <w:rPr>
          <w:rFonts w:ascii="Courier New" w:hAnsi="Courier New"/>
          <w:b/>
          <w:bCs/>
        </w:rPr>
        <w:t>;</w:t>
      </w:r>
    </w:p>
    <w:sectPr w:rsidR="006B440B" w:rsidRPr="006B440B" w:rsidSect="00412EC7">
      <w:pgSz w:w="11909" w:h="16834" w:code="9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51B"/>
    <w:rsid w:val="000152C7"/>
    <w:rsid w:val="000344C0"/>
    <w:rsid w:val="0007751B"/>
    <w:rsid w:val="00241D2E"/>
    <w:rsid w:val="002C3ED6"/>
    <w:rsid w:val="00362BBD"/>
    <w:rsid w:val="00412EC7"/>
    <w:rsid w:val="004B6276"/>
    <w:rsid w:val="0062702A"/>
    <w:rsid w:val="006B440B"/>
    <w:rsid w:val="006C09B6"/>
    <w:rsid w:val="007123DE"/>
    <w:rsid w:val="008148A0"/>
    <w:rsid w:val="00875A86"/>
    <w:rsid w:val="00897443"/>
    <w:rsid w:val="00926A36"/>
    <w:rsid w:val="00A625A3"/>
    <w:rsid w:val="00AE7662"/>
    <w:rsid w:val="00BE0900"/>
    <w:rsid w:val="00BF56D7"/>
    <w:rsid w:val="00C76CEC"/>
    <w:rsid w:val="00C77860"/>
    <w:rsid w:val="00CA5BA0"/>
    <w:rsid w:val="00D56347"/>
    <w:rsid w:val="00DC5F42"/>
    <w:rsid w:val="00ED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3B88"/>
  <w15:chartTrackingRefBased/>
  <w15:docId w15:val="{1E676A1A-3AF2-4524-BEAF-CFC9E482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3E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 MODRISAN</dc:creator>
  <cp:keywords/>
  <dc:description/>
  <cp:lastModifiedBy>Doru MODRISAN</cp:lastModifiedBy>
  <cp:revision>5</cp:revision>
  <dcterms:created xsi:type="dcterms:W3CDTF">2023-04-23T05:10:00Z</dcterms:created>
  <dcterms:modified xsi:type="dcterms:W3CDTF">2023-04-23T05:39:00Z</dcterms:modified>
</cp:coreProperties>
</file>