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8471"/>
      </w:tblGrid>
      <w:tr w:rsidR="00E27C34" w:rsidRPr="00425A81" w:rsidTr="00FE5919">
        <w:tc>
          <w:tcPr>
            <w:tcW w:w="1384" w:type="dxa"/>
          </w:tcPr>
          <w:p w:rsidR="00E27C34" w:rsidRPr="00C94906" w:rsidRDefault="005B3094" w:rsidP="00E27C34">
            <w:pPr>
              <w:rPr>
                <w:b/>
                <w:sz w:val="22"/>
                <w:lang w:val="ro-RO"/>
              </w:rPr>
            </w:pPr>
            <w:r>
              <w:rPr>
                <w:b/>
                <w:sz w:val="22"/>
                <w:lang w:val="ro-RO"/>
              </w:rPr>
              <w:t>curent</w:t>
            </w:r>
          </w:p>
        </w:tc>
        <w:tc>
          <w:tcPr>
            <w:tcW w:w="8471" w:type="dxa"/>
          </w:tcPr>
          <w:p w:rsidR="00E27C34" w:rsidRPr="00C94906" w:rsidRDefault="00425A81" w:rsidP="00FE5919">
            <w:pPr>
              <w:rPr>
                <w:sz w:val="22"/>
                <w:lang w:val="ro-RO"/>
              </w:rPr>
            </w:pPr>
            <w:r>
              <w:rPr>
                <w:sz w:val="22"/>
                <w:lang w:val="ro-RO"/>
              </w:rPr>
              <w:t xml:space="preserve">Timp maxim de execuţie/test: </w:t>
            </w:r>
            <w:r w:rsidR="0009478D">
              <w:rPr>
                <w:sz w:val="22"/>
                <w:lang w:val="ro-RO"/>
              </w:rPr>
              <w:t>1</w:t>
            </w:r>
            <w:r>
              <w:rPr>
                <w:sz w:val="22"/>
                <w:lang w:val="ro-RO"/>
              </w:rPr>
              <w:t xml:space="preserve"> secundă</w:t>
            </w:r>
            <w:r w:rsidR="00FE5919">
              <w:rPr>
                <w:sz w:val="22"/>
                <w:lang w:val="ro-RO"/>
              </w:rPr>
              <w:t>;</w:t>
            </w:r>
            <w:r w:rsidR="00712AF1">
              <w:rPr>
                <w:sz w:val="22"/>
                <w:lang w:val="ro-RO"/>
              </w:rPr>
              <w:t xml:space="preserve"> </w:t>
            </w:r>
            <w:r w:rsidR="00E27C34" w:rsidRPr="00C94906">
              <w:rPr>
                <w:sz w:val="22"/>
                <w:lang w:val="ro-RO"/>
              </w:rPr>
              <w:t>Mem</w:t>
            </w:r>
            <w:r w:rsidR="005B3094">
              <w:rPr>
                <w:sz w:val="22"/>
                <w:lang w:val="ro-RO"/>
              </w:rPr>
              <w:t xml:space="preserve">orie totală disponibilă/stiva: </w:t>
            </w:r>
            <w:r w:rsidR="00E27C34" w:rsidRPr="00C94906">
              <w:rPr>
                <w:sz w:val="22"/>
                <w:lang w:val="ro-RO"/>
              </w:rPr>
              <w:t>6</w:t>
            </w:r>
            <w:r w:rsidR="005B3094">
              <w:rPr>
                <w:sz w:val="22"/>
                <w:lang w:val="ro-RO"/>
              </w:rPr>
              <w:t>4</w:t>
            </w:r>
            <w:r w:rsidR="00E27C34" w:rsidRPr="00C94906">
              <w:rPr>
                <w:sz w:val="22"/>
                <w:lang w:val="ro-RO"/>
              </w:rPr>
              <w:t xml:space="preserve"> MB/1 MB</w:t>
            </w:r>
          </w:p>
        </w:tc>
      </w:tr>
    </w:tbl>
    <w:p w:rsidR="00191397" w:rsidRDefault="00191397" w:rsidP="00BE7003">
      <w:pPr>
        <w:jc w:val="both"/>
        <w:rPr>
          <w:sz w:val="22"/>
          <w:lang w:val="ro-RO"/>
        </w:rPr>
      </w:pPr>
      <w:bookmarkStart w:id="0" w:name="_GoBack"/>
      <w:bookmarkEnd w:id="0"/>
    </w:p>
    <w:p w:rsidR="009C484D" w:rsidRDefault="009C484D" w:rsidP="00BE7003">
      <w:pPr>
        <w:jc w:val="both"/>
        <w:rPr>
          <w:sz w:val="22"/>
          <w:lang w:val="ro-RO"/>
        </w:rPr>
      </w:pPr>
      <w:r>
        <w:rPr>
          <w:sz w:val="22"/>
          <w:lang w:val="ro-RO"/>
        </w:rPr>
        <w:t xml:space="preserve">  Ştim cu toţii că în ultimul deceniu, statul </w:t>
      </w:r>
      <w:r w:rsidR="007E3A9E">
        <w:rPr>
          <w:sz w:val="22"/>
          <w:lang w:val="ro-RO"/>
        </w:rPr>
        <w:t>Belgravistan (</w:t>
      </w:r>
      <w:r>
        <w:rPr>
          <w:sz w:val="22"/>
          <w:lang w:val="ro-RO"/>
        </w:rPr>
        <w:t>БЕЛГРАВИСТАН</w:t>
      </w:r>
      <w:r w:rsidR="007E3A9E">
        <w:rPr>
          <w:sz w:val="22"/>
          <w:lang w:val="ro-RO"/>
        </w:rPr>
        <w:t xml:space="preserve"> în ortografia originală) </w:t>
      </w:r>
      <w:r>
        <w:rPr>
          <w:sz w:val="22"/>
          <w:lang w:val="ro-RO"/>
        </w:rPr>
        <w:t xml:space="preserve">a cunoscut o dezvoltare economică fără precedent în istoria omenirii. Cum se întâmplă de regulă în astfel de situaţii, </w:t>
      </w:r>
      <w:r w:rsidR="007E3A9E">
        <w:rPr>
          <w:sz w:val="22"/>
          <w:lang w:val="ro-RO"/>
        </w:rPr>
        <w:t>consumul de energie creşte, iar vechile reţele de transport a</w:t>
      </w:r>
      <w:r w:rsidR="002D733E">
        <w:rPr>
          <w:sz w:val="22"/>
          <w:lang w:val="ro-RO"/>
        </w:rPr>
        <w:t>l</w:t>
      </w:r>
      <w:r w:rsidR="007E3A9E">
        <w:rPr>
          <w:sz w:val="22"/>
          <w:lang w:val="ro-RO"/>
        </w:rPr>
        <w:t xml:space="preserve"> curentului electric încep să genereze pene destul de dese, datorită supraîncărcării (asta pe lângă faptul că vechile sârme sunt făcute din metale banale, precum ar fi cuprul sau aluminiul).</w:t>
      </w:r>
    </w:p>
    <w:p w:rsidR="007E3A9E" w:rsidRDefault="007E3A9E" w:rsidP="00BE7003">
      <w:pPr>
        <w:jc w:val="both"/>
        <w:rPr>
          <w:sz w:val="22"/>
          <w:lang w:val="ro-RO"/>
        </w:rPr>
      </w:pPr>
      <w:r>
        <w:rPr>
          <w:sz w:val="22"/>
          <w:lang w:val="ro-RO"/>
        </w:rPr>
        <w:t xml:space="preserve">  Prin urmare, guvernul a hotărât să schimbe întreaga reţea electrică, </w:t>
      </w:r>
      <w:r w:rsidR="00C0002C">
        <w:rPr>
          <w:sz w:val="22"/>
          <w:lang w:val="ro-RO"/>
        </w:rPr>
        <w:t xml:space="preserve">evident </w:t>
      </w:r>
      <w:r>
        <w:rPr>
          <w:sz w:val="22"/>
          <w:lang w:val="ro-RO"/>
        </w:rPr>
        <w:t xml:space="preserve">utilizând sârme de aur, astfel încât </w:t>
      </w:r>
      <w:r w:rsidR="00786D9C">
        <w:rPr>
          <w:sz w:val="22"/>
          <w:lang w:val="ro-RO"/>
        </w:rPr>
        <w:t>fiecare</w:t>
      </w:r>
      <w:r>
        <w:rPr>
          <w:sz w:val="22"/>
          <w:lang w:val="ro-RO"/>
        </w:rPr>
        <w:t xml:space="preserve"> oraş</w:t>
      </w:r>
      <w:r w:rsidR="00786D9C">
        <w:rPr>
          <w:sz w:val="22"/>
          <w:lang w:val="ro-RO"/>
        </w:rPr>
        <w:t xml:space="preserve"> al ţării</w:t>
      </w:r>
      <w:r>
        <w:rPr>
          <w:sz w:val="22"/>
          <w:lang w:val="ro-RO"/>
        </w:rPr>
        <w:t xml:space="preserve"> să fie conectat la noua </w:t>
      </w:r>
      <w:r w:rsidR="002D733E">
        <w:rPr>
          <w:sz w:val="22"/>
          <w:lang w:val="ro-RO"/>
        </w:rPr>
        <w:t>reţea</w:t>
      </w:r>
      <w:r>
        <w:rPr>
          <w:sz w:val="22"/>
          <w:lang w:val="ro-RO"/>
        </w:rPr>
        <w:t xml:space="preserve"> electrică.</w:t>
      </w:r>
    </w:p>
    <w:p w:rsidR="007E3A9E" w:rsidRDefault="007E3A9E" w:rsidP="00BE7003">
      <w:pPr>
        <w:jc w:val="both"/>
        <w:rPr>
          <w:sz w:val="22"/>
          <w:lang w:val="ro-RO"/>
        </w:rPr>
      </w:pPr>
      <w:r>
        <w:rPr>
          <w:sz w:val="22"/>
          <w:lang w:val="ro-RO"/>
        </w:rPr>
        <w:t xml:space="preserve">  În mod complet neaşteptat, oficialii Belgravistanului au decis să minimiz</w:t>
      </w:r>
      <w:r w:rsidR="002D733E">
        <w:rPr>
          <w:sz w:val="22"/>
          <w:lang w:val="ro-RO"/>
        </w:rPr>
        <w:t>eze costurile de construcţie a</w:t>
      </w:r>
      <w:r>
        <w:rPr>
          <w:sz w:val="22"/>
          <w:lang w:val="ro-RO"/>
        </w:rPr>
        <w:t xml:space="preserve"> noii reţele, astfel încât lungimea totală a sârmelor de aur folosite să fie cât mai mică.</w:t>
      </w:r>
    </w:p>
    <w:p w:rsidR="007E3A9E" w:rsidRDefault="007E3A9E" w:rsidP="00BE7003">
      <w:pPr>
        <w:jc w:val="both"/>
        <w:rPr>
          <w:sz w:val="22"/>
          <w:lang w:val="ro-RO"/>
        </w:rPr>
      </w:pPr>
      <w:r>
        <w:rPr>
          <w:sz w:val="22"/>
          <w:lang w:val="ro-RO"/>
        </w:rPr>
        <w:t xml:space="preserve"> </w:t>
      </w:r>
      <w:r w:rsidR="008A45FC">
        <w:rPr>
          <w:sz w:val="22"/>
          <w:lang w:val="ro-RO"/>
        </w:rPr>
        <w:t xml:space="preserve"> Cum programatorii din această ţară nu mai au de ceva vreme exerciţiul optimizărilor, vă roagă pe voi să-i ajutaţi să rezolve această problemă.</w:t>
      </w:r>
    </w:p>
    <w:p w:rsidR="007E3A9E" w:rsidRDefault="007E3A9E" w:rsidP="00BE7003">
      <w:pPr>
        <w:jc w:val="both"/>
        <w:rPr>
          <w:sz w:val="22"/>
          <w:lang w:val="ro-RO"/>
        </w:rPr>
      </w:pPr>
    </w:p>
    <w:p w:rsidR="000C0849" w:rsidRPr="00C94906" w:rsidRDefault="000C0849" w:rsidP="00E27C34">
      <w:pPr>
        <w:rPr>
          <w:sz w:val="22"/>
          <w:lang w:val="ro-RO"/>
        </w:rPr>
      </w:pPr>
      <w:r w:rsidRPr="00C94906">
        <w:rPr>
          <w:b/>
          <w:sz w:val="22"/>
          <w:u w:val="single"/>
          <w:lang w:val="ro-RO"/>
        </w:rPr>
        <w:t>Cerinţă</w:t>
      </w:r>
    </w:p>
    <w:p w:rsidR="002D733E" w:rsidRDefault="001B6D1E" w:rsidP="00DF1A26">
      <w:pPr>
        <w:jc w:val="both"/>
        <w:rPr>
          <w:sz w:val="22"/>
          <w:lang w:val="ro-RO"/>
        </w:rPr>
      </w:pPr>
      <w:r>
        <w:rPr>
          <w:sz w:val="22"/>
          <w:lang w:val="ro-RO"/>
        </w:rPr>
        <w:t xml:space="preserve">   Determinaţi </w:t>
      </w:r>
      <w:r w:rsidR="002D733E">
        <w:rPr>
          <w:sz w:val="22"/>
          <w:lang w:val="ro-RO"/>
        </w:rPr>
        <w:t xml:space="preserve">lungimea totală a sârmelor care vor fi utilizate la construcţia noii reţele electrice. Pentru a conecta între ele două oraşe, </w:t>
      </w:r>
      <w:r w:rsidR="002F56A1">
        <w:rPr>
          <w:sz w:val="22"/>
          <w:lang w:val="ro-RO"/>
        </w:rPr>
        <w:t xml:space="preserve">dacă este cazul, </w:t>
      </w:r>
      <w:r w:rsidR="002D733E">
        <w:rPr>
          <w:sz w:val="22"/>
          <w:lang w:val="ro-RO"/>
        </w:rPr>
        <w:t>se va utiliza o sârmă de lungime egală cu distanţa dintre cele două oraşe.</w:t>
      </w:r>
    </w:p>
    <w:p w:rsidR="002D733E" w:rsidRDefault="002D733E" w:rsidP="00DF1A26">
      <w:pPr>
        <w:jc w:val="both"/>
        <w:rPr>
          <w:sz w:val="22"/>
          <w:lang w:val="ro-RO"/>
        </w:rPr>
      </w:pPr>
      <w:r>
        <w:rPr>
          <w:sz w:val="22"/>
          <w:lang w:val="ro-RO"/>
        </w:rPr>
        <w:t xml:space="preserve">  În final, </w:t>
      </w:r>
      <w:r w:rsidR="00A91537">
        <w:rPr>
          <w:sz w:val="22"/>
          <w:lang w:val="ro-RO"/>
        </w:rPr>
        <w:t xml:space="preserve">reţeaua trebuie să fie construită astfel </w:t>
      </w:r>
      <w:r>
        <w:rPr>
          <w:sz w:val="22"/>
          <w:lang w:val="ro-RO"/>
        </w:rPr>
        <w:t xml:space="preserve">între oricare două </w:t>
      </w:r>
      <w:r w:rsidR="002F56A1">
        <w:rPr>
          <w:sz w:val="22"/>
          <w:lang w:val="ro-RO"/>
        </w:rPr>
        <w:t xml:space="preserve">oraşe </w:t>
      </w:r>
      <w:r>
        <w:rPr>
          <w:sz w:val="22"/>
          <w:lang w:val="ro-RO"/>
        </w:rPr>
        <w:t>să existe o conexiune, indiferent de cât de directă</w:t>
      </w:r>
      <w:r w:rsidR="00C92E0F">
        <w:rPr>
          <w:sz w:val="22"/>
          <w:lang w:val="ro-RO"/>
        </w:rPr>
        <w:t xml:space="preserve"> sau de indirectă ar fi aceasta, scopul principal constând în utilizarea unei lungimi totale minime de sârme.</w:t>
      </w:r>
    </w:p>
    <w:p w:rsidR="00A91537" w:rsidRDefault="00A91537" w:rsidP="00E27C34">
      <w:pPr>
        <w:rPr>
          <w:sz w:val="22"/>
          <w:lang w:val="ro-RO"/>
        </w:rPr>
      </w:pPr>
    </w:p>
    <w:p w:rsidR="00E27C34" w:rsidRPr="00C94906" w:rsidRDefault="00E27C34" w:rsidP="00E27C34">
      <w:pPr>
        <w:rPr>
          <w:b/>
          <w:sz w:val="22"/>
          <w:u w:val="single"/>
          <w:lang w:val="ro-RO"/>
        </w:rPr>
      </w:pPr>
      <w:r w:rsidRPr="00C94906">
        <w:rPr>
          <w:b/>
          <w:sz w:val="22"/>
          <w:u w:val="single"/>
          <w:lang w:val="ro-RO"/>
        </w:rPr>
        <w:t>Date de intrare</w:t>
      </w:r>
    </w:p>
    <w:p w:rsidR="00C72B77" w:rsidRDefault="00A91537" w:rsidP="00D062D9">
      <w:pPr>
        <w:jc w:val="both"/>
        <w:rPr>
          <w:sz w:val="22"/>
          <w:lang w:val="ro-RO"/>
        </w:rPr>
      </w:pPr>
      <w:r>
        <w:rPr>
          <w:sz w:val="22"/>
          <w:lang w:val="ro-RO"/>
        </w:rPr>
        <w:t xml:space="preserve">   </w:t>
      </w:r>
      <w:r w:rsidR="00E27C34" w:rsidRPr="00C94906">
        <w:rPr>
          <w:sz w:val="22"/>
          <w:lang w:val="ro-RO"/>
        </w:rPr>
        <w:t>Fi</w:t>
      </w:r>
      <w:r w:rsidR="00D062D9" w:rsidRPr="00C94906">
        <w:rPr>
          <w:sz w:val="22"/>
          <w:lang w:val="ro-RO"/>
        </w:rPr>
        <w:t>ş</w:t>
      </w:r>
      <w:r w:rsidR="00E27C34" w:rsidRPr="00C94906">
        <w:rPr>
          <w:sz w:val="22"/>
          <w:lang w:val="ro-RO"/>
        </w:rPr>
        <w:t xml:space="preserve">ierul de intrare </w:t>
      </w:r>
      <w:r>
        <w:rPr>
          <w:rFonts w:ascii="Courier New" w:hAnsi="Courier New"/>
          <w:b/>
          <w:sz w:val="22"/>
          <w:lang w:val="ro-RO"/>
        </w:rPr>
        <w:t>curent</w:t>
      </w:r>
      <w:r w:rsidR="00D062D9" w:rsidRPr="0037574E">
        <w:rPr>
          <w:rFonts w:ascii="Courier New" w:hAnsi="Courier New"/>
          <w:b/>
          <w:sz w:val="22"/>
          <w:lang w:val="ro-RO"/>
        </w:rPr>
        <w:t>.in</w:t>
      </w:r>
      <w:r w:rsidR="00D062D9" w:rsidRPr="00C94906">
        <w:rPr>
          <w:sz w:val="22"/>
          <w:lang w:val="ro-RO"/>
        </w:rPr>
        <w:t xml:space="preserve"> conţ</w:t>
      </w:r>
      <w:r w:rsidR="00E27C34" w:rsidRPr="00C94906">
        <w:rPr>
          <w:sz w:val="22"/>
          <w:lang w:val="ro-RO"/>
        </w:rPr>
        <w:t xml:space="preserve">ine pe prima linie </w:t>
      </w:r>
      <w:r>
        <w:rPr>
          <w:sz w:val="22"/>
          <w:lang w:val="ro-RO"/>
        </w:rPr>
        <w:t xml:space="preserve">un număr natural </w:t>
      </w:r>
      <w:r w:rsidRPr="00A91537">
        <w:rPr>
          <w:rFonts w:ascii="Courier New" w:hAnsi="Courier New"/>
          <w:b/>
          <w:sz w:val="22"/>
          <w:lang w:val="ro-RO"/>
        </w:rPr>
        <w:t>n</w:t>
      </w:r>
      <w:r w:rsidR="00C72B77">
        <w:rPr>
          <w:sz w:val="22"/>
          <w:lang w:val="ro-RO"/>
        </w:rPr>
        <w:t>, reprezentând numărul de oraşe.</w:t>
      </w:r>
      <w:r>
        <w:rPr>
          <w:sz w:val="22"/>
          <w:lang w:val="ro-RO"/>
        </w:rPr>
        <w:t xml:space="preserve"> </w:t>
      </w:r>
      <w:r w:rsidR="00C72B77">
        <w:rPr>
          <w:sz w:val="22"/>
          <w:lang w:val="ro-RO"/>
        </w:rPr>
        <w:t xml:space="preserve">Cele </w:t>
      </w:r>
      <w:r w:rsidR="00C72B77" w:rsidRPr="00C72B77">
        <w:rPr>
          <w:rFonts w:ascii="Courier New" w:hAnsi="Courier New"/>
          <w:b/>
          <w:sz w:val="22"/>
          <w:lang w:val="ro-RO"/>
        </w:rPr>
        <w:t>n</w:t>
      </w:r>
      <w:r w:rsidR="00C72B77">
        <w:rPr>
          <w:sz w:val="22"/>
          <w:lang w:val="ro-RO"/>
        </w:rPr>
        <w:t xml:space="preserve"> oraşe sunt privite ca nişte puncte în plan, distanţa dintre două oraşe fiind egală cu distanţa în linie dreaptă dintre ele (distanţa geometrică dintre două puncte în plan), deoarece Belgravistanul este o ţară fără relief.</w:t>
      </w:r>
    </w:p>
    <w:p w:rsidR="00A91537" w:rsidRPr="00C72B77" w:rsidRDefault="00C72B77" w:rsidP="00D062D9">
      <w:pPr>
        <w:jc w:val="both"/>
        <w:rPr>
          <w:sz w:val="22"/>
          <w:lang w:val="ro-RO"/>
        </w:rPr>
      </w:pPr>
      <w:r>
        <w:rPr>
          <w:sz w:val="22"/>
          <w:lang w:val="ro-RO"/>
        </w:rPr>
        <w:t xml:space="preserve"> P</w:t>
      </w:r>
      <w:r w:rsidR="00A91537">
        <w:rPr>
          <w:sz w:val="22"/>
          <w:lang w:val="ro-RO"/>
        </w:rPr>
        <w:t xml:space="preserve">e următoarele </w:t>
      </w:r>
      <w:r w:rsidR="00A91537" w:rsidRPr="00C72B77">
        <w:rPr>
          <w:rFonts w:ascii="Courier New" w:hAnsi="Courier New"/>
          <w:b/>
          <w:sz w:val="22"/>
          <w:lang w:val="ro-RO"/>
        </w:rPr>
        <w:t>n</w:t>
      </w:r>
      <w:r>
        <w:rPr>
          <w:sz w:val="22"/>
          <w:lang w:val="ro-RO"/>
        </w:rPr>
        <w:t xml:space="preserve"> li</w:t>
      </w:r>
      <w:r w:rsidR="00A91537">
        <w:rPr>
          <w:sz w:val="22"/>
          <w:lang w:val="ro-RO"/>
        </w:rPr>
        <w:t xml:space="preserve">nii se află </w:t>
      </w:r>
      <w:r w:rsidR="00A91537" w:rsidRPr="007A2698">
        <w:rPr>
          <w:rFonts w:ascii="Courier New" w:hAnsi="Courier New"/>
          <w:b/>
          <w:sz w:val="22"/>
          <w:lang w:val="ro-RO"/>
        </w:rPr>
        <w:t>n</w:t>
      </w:r>
      <w:r w:rsidR="00A91537">
        <w:rPr>
          <w:sz w:val="22"/>
          <w:lang w:val="ro-RO"/>
        </w:rPr>
        <w:t xml:space="preserve"> perechi de numere reale cuprinse în intervalul </w:t>
      </w:r>
      <w:r w:rsidR="00A91537">
        <w:rPr>
          <w:sz w:val="22"/>
          <w:lang w:val="en-US"/>
        </w:rPr>
        <w:t xml:space="preserve">[-1000,1000], </w:t>
      </w:r>
      <w:r w:rsidR="00A91537">
        <w:rPr>
          <w:sz w:val="22"/>
          <w:lang w:val="ro-RO"/>
        </w:rPr>
        <w:t>fiecare număr având cel mul</w:t>
      </w:r>
      <w:r w:rsidR="007A2698">
        <w:rPr>
          <w:sz w:val="22"/>
          <w:lang w:val="ro-RO"/>
        </w:rPr>
        <w:t>t două zecimale, o pereche de astfel de numere reprezentând coordonatele unui oraş.</w:t>
      </w:r>
    </w:p>
    <w:p w:rsidR="007A2698" w:rsidRDefault="007A2698" w:rsidP="00E27C34">
      <w:pPr>
        <w:rPr>
          <w:sz w:val="22"/>
          <w:lang w:val="ro-RO"/>
        </w:rPr>
      </w:pPr>
    </w:p>
    <w:p w:rsidR="007A2698" w:rsidRDefault="00E27C34" w:rsidP="00E27C34">
      <w:pPr>
        <w:rPr>
          <w:sz w:val="22"/>
          <w:lang w:val="ro-RO"/>
        </w:rPr>
      </w:pPr>
      <w:r w:rsidRPr="00C94906">
        <w:rPr>
          <w:b/>
          <w:sz w:val="22"/>
          <w:u w:val="single"/>
          <w:lang w:val="ro-RO"/>
        </w:rPr>
        <w:t>Date de ie</w:t>
      </w:r>
      <w:r w:rsidR="00BD27A6" w:rsidRPr="00C94906">
        <w:rPr>
          <w:b/>
          <w:sz w:val="22"/>
          <w:u w:val="single"/>
          <w:lang w:val="ro-RO"/>
        </w:rPr>
        <w:t>ş</w:t>
      </w:r>
      <w:r w:rsidRPr="00C94906">
        <w:rPr>
          <w:b/>
          <w:sz w:val="22"/>
          <w:u w:val="single"/>
          <w:lang w:val="ro-RO"/>
        </w:rPr>
        <w:t>ire</w:t>
      </w:r>
      <w:r w:rsidR="0052112D" w:rsidRPr="00C94906">
        <w:rPr>
          <w:b/>
          <w:sz w:val="22"/>
          <w:lang w:val="ro-RO"/>
        </w:rPr>
        <w:t xml:space="preserve">: </w:t>
      </w:r>
      <w:r w:rsidRPr="00C94906">
        <w:rPr>
          <w:sz w:val="22"/>
          <w:lang w:val="ro-RO"/>
        </w:rPr>
        <w:t>Fi</w:t>
      </w:r>
      <w:r w:rsidR="00BD27A6" w:rsidRPr="00C94906">
        <w:rPr>
          <w:sz w:val="22"/>
          <w:lang w:val="ro-RO"/>
        </w:rPr>
        <w:t>şierul de ieş</w:t>
      </w:r>
      <w:r w:rsidRPr="00C94906">
        <w:rPr>
          <w:sz w:val="22"/>
          <w:lang w:val="ro-RO"/>
        </w:rPr>
        <w:t xml:space="preserve">ire </w:t>
      </w:r>
      <w:r w:rsidR="007A2698">
        <w:rPr>
          <w:rFonts w:ascii="Courier New" w:hAnsi="Courier New"/>
          <w:b/>
          <w:sz w:val="22"/>
          <w:lang w:val="ro-RO"/>
        </w:rPr>
        <w:t>curent</w:t>
      </w:r>
      <w:r w:rsidRPr="00C402BD">
        <w:rPr>
          <w:rFonts w:ascii="Courier New" w:hAnsi="Courier New"/>
          <w:b/>
          <w:sz w:val="22"/>
          <w:lang w:val="ro-RO"/>
        </w:rPr>
        <w:t>.out</w:t>
      </w:r>
      <w:r w:rsidRPr="00C94906">
        <w:rPr>
          <w:sz w:val="22"/>
          <w:lang w:val="ro-RO"/>
        </w:rPr>
        <w:t xml:space="preserve"> va con</w:t>
      </w:r>
      <w:r w:rsidR="00BD27A6" w:rsidRPr="00C94906">
        <w:rPr>
          <w:sz w:val="22"/>
          <w:lang w:val="ro-RO"/>
        </w:rPr>
        <w:t>ţ</w:t>
      </w:r>
      <w:r w:rsidR="001C03D0" w:rsidRPr="00C94906">
        <w:rPr>
          <w:sz w:val="22"/>
          <w:lang w:val="ro-RO"/>
        </w:rPr>
        <w:t xml:space="preserve">ine </w:t>
      </w:r>
      <w:r w:rsidR="007A2698">
        <w:rPr>
          <w:sz w:val="22"/>
          <w:lang w:val="ro-RO"/>
        </w:rPr>
        <w:t>lungimea totală a sârmelor noii reţele electrice,</w:t>
      </w:r>
    </w:p>
    <w:p w:rsidR="001C03D0" w:rsidRDefault="007A2698" w:rsidP="006558D1">
      <w:pPr>
        <w:rPr>
          <w:b/>
          <w:sz w:val="22"/>
          <w:lang w:val="ro-RO"/>
        </w:rPr>
      </w:pPr>
      <w:r>
        <w:rPr>
          <w:sz w:val="22"/>
          <w:lang w:val="ro-RO"/>
        </w:rPr>
        <w:t>Răspunsul</w:t>
      </w:r>
      <w:r w:rsidR="00BD0D90">
        <w:rPr>
          <w:sz w:val="22"/>
          <w:lang w:val="ro-RO"/>
        </w:rPr>
        <w:t xml:space="preserve"> se </w:t>
      </w:r>
      <w:r>
        <w:rPr>
          <w:sz w:val="22"/>
          <w:lang w:val="ro-RO"/>
        </w:rPr>
        <w:t>consideră corect dacă precizia cu care el</w:t>
      </w:r>
      <w:r w:rsidR="00BD0D90">
        <w:rPr>
          <w:sz w:val="22"/>
          <w:lang w:val="ro-RO"/>
        </w:rPr>
        <w:t xml:space="preserve"> </w:t>
      </w:r>
      <w:r>
        <w:rPr>
          <w:sz w:val="22"/>
          <w:lang w:val="ro-RO"/>
        </w:rPr>
        <w:t>este calculat</w:t>
      </w:r>
      <w:r w:rsidR="00BD0D90">
        <w:rPr>
          <w:sz w:val="22"/>
          <w:lang w:val="ro-RO"/>
        </w:rPr>
        <w:t xml:space="preserve"> este mai mică sau egală cu </w:t>
      </w:r>
      <w:r w:rsidR="00BD0D90" w:rsidRPr="006B220D">
        <w:rPr>
          <w:rFonts w:ascii="Courier New" w:hAnsi="Courier New"/>
          <w:b/>
          <w:sz w:val="22"/>
          <w:lang w:val="ro-RO"/>
        </w:rPr>
        <w:t>0.01</w:t>
      </w:r>
      <w:r w:rsidR="00BD0D90">
        <w:rPr>
          <w:sz w:val="22"/>
          <w:lang w:val="ro-RO"/>
        </w:rPr>
        <w:t>.</w:t>
      </w:r>
    </w:p>
    <w:p w:rsidR="007A2698" w:rsidRPr="00C94906" w:rsidRDefault="007A2698" w:rsidP="006558D1">
      <w:pPr>
        <w:rPr>
          <w:sz w:val="22"/>
          <w:lang w:val="ro-RO"/>
        </w:rPr>
      </w:pPr>
    </w:p>
    <w:p w:rsidR="00E27C34" w:rsidRPr="00CE09E0" w:rsidRDefault="0082036B" w:rsidP="00E27C34">
      <w:pPr>
        <w:rPr>
          <w:b/>
          <w:sz w:val="22"/>
          <w:u w:val="single"/>
          <w:lang w:val="ro-RO"/>
        </w:rPr>
      </w:pPr>
      <w:r w:rsidRPr="00C94906">
        <w:rPr>
          <w:b/>
          <w:sz w:val="22"/>
          <w:u w:val="single"/>
          <w:lang w:val="ro-RO"/>
        </w:rPr>
        <w:t>Restricţ</w:t>
      </w:r>
      <w:r w:rsidR="00E27C34" w:rsidRPr="00C94906">
        <w:rPr>
          <w:b/>
          <w:sz w:val="22"/>
          <w:u w:val="single"/>
          <w:lang w:val="ro-RO"/>
        </w:rPr>
        <w:t>ii</w:t>
      </w:r>
      <w:r w:rsidR="00CE09E0" w:rsidRPr="00CE09E0">
        <w:rPr>
          <w:b/>
          <w:sz w:val="22"/>
          <w:lang w:val="ro-RO"/>
        </w:rPr>
        <w:t>:</w:t>
      </w:r>
      <w:r w:rsidR="00687774" w:rsidRPr="00FC59F1">
        <w:rPr>
          <w:rFonts w:ascii="Courier New" w:hAnsi="Courier New"/>
          <w:b/>
          <w:sz w:val="22"/>
          <w:lang w:val="ro-RO"/>
        </w:rPr>
        <w:t>1</w:t>
      </w:r>
      <w:r w:rsidR="00E27C34" w:rsidRPr="00FC59F1">
        <w:rPr>
          <w:rFonts w:ascii="Courier New" w:hAnsi="Courier New"/>
          <w:b/>
          <w:sz w:val="22"/>
          <w:lang w:val="ro-RO"/>
        </w:rPr>
        <w:t>&lt;= N &lt;= 1</w:t>
      </w:r>
      <w:r w:rsidR="003A5D13">
        <w:rPr>
          <w:rFonts w:ascii="Courier New" w:hAnsi="Courier New"/>
          <w:b/>
          <w:sz w:val="22"/>
          <w:lang w:val="ro-RO"/>
        </w:rPr>
        <w:t>2</w:t>
      </w:r>
      <w:r w:rsidR="00E27C34" w:rsidRPr="00FC59F1">
        <w:rPr>
          <w:rFonts w:ascii="Courier New" w:hAnsi="Courier New"/>
          <w:b/>
          <w:sz w:val="22"/>
          <w:lang w:val="ro-RO"/>
        </w:rPr>
        <w:t>0</w:t>
      </w:r>
      <w:r w:rsidR="00687774" w:rsidRPr="00FC59F1">
        <w:rPr>
          <w:rFonts w:ascii="Courier New" w:hAnsi="Courier New"/>
          <w:b/>
          <w:sz w:val="22"/>
          <w:lang w:val="ro-RO"/>
        </w:rPr>
        <w:t>0</w:t>
      </w:r>
    </w:p>
    <w:p w:rsidR="00687774" w:rsidRDefault="00687774" w:rsidP="00712AF1">
      <w:pPr>
        <w:jc w:val="both"/>
        <w:rPr>
          <w:sz w:val="22"/>
          <w:lang w:val="ro-RO"/>
        </w:rPr>
      </w:pPr>
      <w:r>
        <w:rPr>
          <w:sz w:val="22"/>
          <w:lang w:val="ro-RO"/>
        </w:rPr>
        <w:t xml:space="preserve">Toate coordonatele care apar în problemă </w:t>
      </w:r>
      <w:r w:rsidR="00766C96">
        <w:rPr>
          <w:sz w:val="22"/>
          <w:lang w:val="ro-RO"/>
        </w:rPr>
        <w:t>sunt numere reale</w:t>
      </w:r>
      <w:r w:rsidR="00712AF1">
        <w:rPr>
          <w:sz w:val="22"/>
          <w:lang w:val="ro-RO"/>
        </w:rPr>
        <w:t xml:space="preserve"> cu maxim două zecimale</w:t>
      </w:r>
      <w:r w:rsidR="00766C96">
        <w:rPr>
          <w:sz w:val="22"/>
          <w:lang w:val="ro-RO"/>
        </w:rPr>
        <w:t xml:space="preserve">, cuprinse între </w:t>
      </w:r>
      <w:r w:rsidR="00712AF1">
        <w:rPr>
          <w:sz w:val="22"/>
          <w:lang w:val="ro-RO"/>
        </w:rPr>
        <w:br/>
      </w:r>
      <w:r w:rsidR="00712AF1">
        <w:rPr>
          <w:rFonts w:ascii="Courier New" w:hAnsi="Courier New"/>
          <w:b/>
          <w:sz w:val="22"/>
          <w:lang w:val="ro-RO"/>
        </w:rPr>
        <w:t>-1000</w:t>
      </w:r>
      <w:r w:rsidR="00766C96" w:rsidRPr="00FC59F1">
        <w:rPr>
          <w:rFonts w:ascii="Courier New" w:hAnsi="Courier New"/>
          <w:b/>
          <w:sz w:val="22"/>
          <w:lang w:val="ro-RO"/>
        </w:rPr>
        <w:t>.0</w:t>
      </w:r>
      <w:r w:rsidR="00766C96">
        <w:rPr>
          <w:sz w:val="22"/>
          <w:lang w:val="ro-RO"/>
        </w:rPr>
        <w:t xml:space="preserve"> şi </w:t>
      </w:r>
      <w:r w:rsidR="00712AF1">
        <w:rPr>
          <w:rFonts w:ascii="Courier New" w:hAnsi="Courier New"/>
          <w:b/>
          <w:sz w:val="22"/>
          <w:lang w:val="ro-RO"/>
        </w:rPr>
        <w:t>1000</w:t>
      </w:r>
      <w:r w:rsidR="00766C96" w:rsidRPr="00FC59F1">
        <w:rPr>
          <w:rFonts w:ascii="Courier New" w:hAnsi="Courier New"/>
          <w:b/>
          <w:sz w:val="22"/>
          <w:lang w:val="ro-RO"/>
        </w:rPr>
        <w:t>.0</w:t>
      </w:r>
    </w:p>
    <w:p w:rsidR="00C92E0F" w:rsidRDefault="00C92E0F" w:rsidP="00E27C34">
      <w:pPr>
        <w:rPr>
          <w:b/>
          <w:sz w:val="22"/>
          <w:u w:val="single"/>
          <w:lang w:val="ro-RO"/>
        </w:rPr>
      </w:pPr>
    </w:p>
    <w:p w:rsidR="00E27C34" w:rsidRDefault="00BC70EE" w:rsidP="00E27C34">
      <w:pPr>
        <w:rPr>
          <w:b/>
          <w:sz w:val="22"/>
          <w:u w:val="single"/>
          <w:lang w:val="ro-RO"/>
        </w:rPr>
      </w:pPr>
      <w:r w:rsidRPr="00C94906">
        <w:rPr>
          <w:b/>
          <w:sz w:val="22"/>
          <w:u w:val="single"/>
          <w:lang w:val="ro-RO"/>
        </w:rPr>
        <w:t>Exemplu</w:t>
      </w:r>
    </w:p>
    <w:p w:rsidR="00C92E0F" w:rsidRPr="00C94906" w:rsidRDefault="00C92E0F" w:rsidP="00E27C34">
      <w:pPr>
        <w:rPr>
          <w:b/>
          <w:sz w:val="22"/>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5"/>
        <w:gridCol w:w="1538"/>
        <w:gridCol w:w="6912"/>
      </w:tblGrid>
      <w:tr w:rsidR="00366F33" w:rsidRPr="00C94906" w:rsidTr="004F4405">
        <w:tc>
          <w:tcPr>
            <w:tcW w:w="1405" w:type="dxa"/>
            <w:shd w:val="clear" w:color="auto" w:fill="BFBFBF"/>
          </w:tcPr>
          <w:p w:rsidR="00366F33" w:rsidRPr="00FC59F1" w:rsidRDefault="00444C46" w:rsidP="00E27C34">
            <w:pPr>
              <w:rPr>
                <w:rFonts w:ascii="Courier New" w:hAnsi="Courier New"/>
                <w:b/>
                <w:sz w:val="22"/>
                <w:lang w:val="ro-RO"/>
              </w:rPr>
            </w:pPr>
            <w:r>
              <w:rPr>
                <w:rFonts w:ascii="Courier New" w:hAnsi="Courier New"/>
                <w:b/>
                <w:sz w:val="22"/>
                <w:lang w:val="ro-RO"/>
              </w:rPr>
              <w:t>curent</w:t>
            </w:r>
            <w:r w:rsidR="00FC59F1" w:rsidRPr="00FC59F1">
              <w:rPr>
                <w:rFonts w:ascii="Courier New" w:hAnsi="Courier New"/>
                <w:b/>
                <w:sz w:val="22"/>
                <w:lang w:val="ro-RO"/>
              </w:rPr>
              <w:t>.in</w:t>
            </w:r>
          </w:p>
        </w:tc>
        <w:tc>
          <w:tcPr>
            <w:tcW w:w="1538" w:type="dxa"/>
            <w:shd w:val="clear" w:color="auto" w:fill="BFBFBF"/>
          </w:tcPr>
          <w:p w:rsidR="00366F33" w:rsidRPr="00FC59F1" w:rsidRDefault="00444C46" w:rsidP="00E27C34">
            <w:pPr>
              <w:rPr>
                <w:rFonts w:ascii="Courier New" w:hAnsi="Courier New"/>
                <w:b/>
                <w:sz w:val="22"/>
                <w:lang w:val="ro-RO"/>
              </w:rPr>
            </w:pPr>
            <w:r>
              <w:rPr>
                <w:rFonts w:ascii="Courier New" w:hAnsi="Courier New"/>
                <w:b/>
                <w:sz w:val="22"/>
                <w:lang w:val="ro-RO"/>
              </w:rPr>
              <w:t>curent</w:t>
            </w:r>
            <w:r w:rsidR="00FC59F1" w:rsidRPr="00FC59F1">
              <w:rPr>
                <w:rFonts w:ascii="Courier New" w:hAnsi="Courier New"/>
                <w:b/>
                <w:sz w:val="22"/>
                <w:lang w:val="ro-RO"/>
              </w:rPr>
              <w:t>.out</w:t>
            </w:r>
          </w:p>
        </w:tc>
        <w:tc>
          <w:tcPr>
            <w:tcW w:w="6912" w:type="dxa"/>
            <w:shd w:val="clear" w:color="auto" w:fill="BFBFBF"/>
          </w:tcPr>
          <w:p w:rsidR="00366F33" w:rsidRPr="00C94906" w:rsidRDefault="00366F33" w:rsidP="00E27C34">
            <w:pPr>
              <w:rPr>
                <w:b/>
                <w:sz w:val="22"/>
                <w:lang w:val="ro-RO"/>
              </w:rPr>
            </w:pPr>
            <w:r w:rsidRPr="00C94906">
              <w:rPr>
                <w:b/>
                <w:sz w:val="22"/>
                <w:lang w:val="ro-RO"/>
              </w:rPr>
              <w:t>Explicaţii</w:t>
            </w:r>
          </w:p>
        </w:tc>
      </w:tr>
      <w:tr w:rsidR="00366F33" w:rsidRPr="00C94906" w:rsidTr="004F4405">
        <w:tc>
          <w:tcPr>
            <w:tcW w:w="1405" w:type="dxa"/>
          </w:tcPr>
          <w:p w:rsidR="00D043C8" w:rsidRPr="00D043C8" w:rsidRDefault="00D043C8" w:rsidP="00D043C8">
            <w:pPr>
              <w:rPr>
                <w:rFonts w:ascii="Courier New" w:hAnsi="Courier New"/>
                <w:b/>
                <w:sz w:val="18"/>
                <w:lang w:val="ro-RO"/>
              </w:rPr>
            </w:pPr>
            <w:r w:rsidRPr="00D043C8">
              <w:rPr>
                <w:rFonts w:ascii="Courier New" w:hAnsi="Courier New"/>
                <w:b/>
                <w:sz w:val="18"/>
                <w:lang w:val="ro-RO"/>
              </w:rPr>
              <w:t>5</w:t>
            </w:r>
          </w:p>
          <w:p w:rsidR="00D043C8" w:rsidRPr="00D043C8" w:rsidRDefault="00D043C8" w:rsidP="00D043C8">
            <w:pPr>
              <w:rPr>
                <w:rFonts w:ascii="Courier New" w:hAnsi="Courier New"/>
                <w:b/>
                <w:sz w:val="18"/>
                <w:lang w:val="ro-RO"/>
              </w:rPr>
            </w:pPr>
            <w:r w:rsidRPr="00D043C8">
              <w:rPr>
                <w:rFonts w:ascii="Courier New" w:hAnsi="Courier New"/>
                <w:b/>
                <w:sz w:val="18"/>
                <w:lang w:val="ro-RO"/>
              </w:rPr>
              <w:t>0 0</w:t>
            </w:r>
          </w:p>
          <w:p w:rsidR="00D043C8" w:rsidRPr="00D043C8" w:rsidRDefault="00D043C8" w:rsidP="00D043C8">
            <w:pPr>
              <w:rPr>
                <w:rFonts w:ascii="Courier New" w:hAnsi="Courier New"/>
                <w:b/>
                <w:sz w:val="18"/>
                <w:lang w:val="ro-RO"/>
              </w:rPr>
            </w:pPr>
            <w:r w:rsidRPr="00D043C8">
              <w:rPr>
                <w:rFonts w:ascii="Courier New" w:hAnsi="Courier New"/>
                <w:b/>
                <w:sz w:val="18"/>
                <w:lang w:val="ro-RO"/>
              </w:rPr>
              <w:t>1 1</w:t>
            </w:r>
          </w:p>
          <w:p w:rsidR="00D043C8" w:rsidRPr="00D043C8" w:rsidRDefault="00D043C8" w:rsidP="00D043C8">
            <w:pPr>
              <w:rPr>
                <w:rFonts w:ascii="Courier New" w:hAnsi="Courier New"/>
                <w:b/>
                <w:sz w:val="18"/>
                <w:lang w:val="ro-RO"/>
              </w:rPr>
            </w:pPr>
            <w:r w:rsidRPr="00D043C8">
              <w:rPr>
                <w:rFonts w:ascii="Courier New" w:hAnsi="Courier New"/>
                <w:b/>
                <w:sz w:val="18"/>
                <w:lang w:val="ro-RO"/>
              </w:rPr>
              <w:t>1 -1</w:t>
            </w:r>
          </w:p>
          <w:p w:rsidR="00D043C8" w:rsidRPr="00D043C8" w:rsidRDefault="00D043C8" w:rsidP="00D043C8">
            <w:pPr>
              <w:rPr>
                <w:rFonts w:ascii="Courier New" w:hAnsi="Courier New"/>
                <w:b/>
                <w:sz w:val="18"/>
                <w:lang w:val="ro-RO"/>
              </w:rPr>
            </w:pPr>
            <w:r w:rsidRPr="00D043C8">
              <w:rPr>
                <w:rFonts w:ascii="Courier New" w:hAnsi="Courier New"/>
                <w:b/>
                <w:sz w:val="18"/>
                <w:lang w:val="ro-RO"/>
              </w:rPr>
              <w:t>-1 -1</w:t>
            </w:r>
          </w:p>
          <w:p w:rsidR="00015A92" w:rsidRPr="00846E71" w:rsidRDefault="00D043C8" w:rsidP="00D043C8">
            <w:pPr>
              <w:rPr>
                <w:rFonts w:ascii="Courier New" w:hAnsi="Courier New"/>
                <w:b/>
                <w:sz w:val="18"/>
                <w:lang w:val="ro-RO"/>
              </w:rPr>
            </w:pPr>
            <w:r w:rsidRPr="00D043C8">
              <w:rPr>
                <w:rFonts w:ascii="Courier New" w:hAnsi="Courier New"/>
                <w:b/>
                <w:sz w:val="18"/>
                <w:lang w:val="ro-RO"/>
              </w:rPr>
              <w:t>1 0.5</w:t>
            </w:r>
          </w:p>
        </w:tc>
        <w:tc>
          <w:tcPr>
            <w:tcW w:w="1538" w:type="dxa"/>
          </w:tcPr>
          <w:p w:rsidR="00831CD5" w:rsidRPr="00311BFF" w:rsidRDefault="00D043C8" w:rsidP="005E0010">
            <w:pPr>
              <w:rPr>
                <w:rFonts w:ascii="Courier New" w:hAnsi="Courier New"/>
                <w:b/>
                <w:sz w:val="22"/>
                <w:lang w:val="ro-RO"/>
              </w:rPr>
            </w:pPr>
            <w:r w:rsidRPr="00D043C8">
              <w:rPr>
                <w:rFonts w:ascii="Courier New" w:hAnsi="Courier New"/>
                <w:b/>
                <w:sz w:val="22"/>
                <w:lang w:val="ro-RO"/>
              </w:rPr>
              <w:t>4.446461</w:t>
            </w:r>
          </w:p>
        </w:tc>
        <w:tc>
          <w:tcPr>
            <w:tcW w:w="6912" w:type="dxa"/>
          </w:tcPr>
          <w:p w:rsidR="00D33E33" w:rsidRDefault="00104BD3" w:rsidP="004F4405">
            <w:pPr>
              <w:jc w:val="both"/>
              <w:rPr>
                <w:sz w:val="20"/>
                <w:lang w:val="ro-RO"/>
              </w:rPr>
            </w:pPr>
            <w:r w:rsidRPr="00104BD3">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5.5pt;margin-top:0;width:190.1pt;height:157.2pt;z-index:251660288;mso-position-horizontal-relative:text;mso-position-vertical-relative:text" wrapcoords="-85 0 -85 21497 21600 21497 21600 0 -85 0">
                  <v:imagedata r:id="rId6" o:title=""/>
                  <w10:wrap type="tight"/>
                </v:shape>
                <o:OLEObject Type="Embed" ProgID="PBrush" ShapeID="_x0000_s1027" DrawAspect="Content" ObjectID="_1485713225" r:id="rId7"/>
              </w:pict>
            </w:r>
            <w:r w:rsidR="004F4405">
              <w:rPr>
                <w:sz w:val="22"/>
                <w:lang w:val="ro-RO"/>
              </w:rPr>
              <w:t xml:space="preserve">Cele 5 oraşe, în ordinea scrierii lor în fişier, sunt </w:t>
            </w:r>
            <w:r w:rsidR="004F4405" w:rsidRPr="004F4405">
              <w:rPr>
                <w:rFonts w:ascii="Courier New" w:hAnsi="Courier New"/>
                <w:b/>
                <w:sz w:val="20"/>
                <w:lang w:val="ro-RO"/>
              </w:rPr>
              <w:t>O</w:t>
            </w:r>
            <w:r w:rsidR="004F4405" w:rsidRPr="004F4405">
              <w:rPr>
                <w:rFonts w:ascii="Courier New" w:hAnsi="Courier New"/>
                <w:b/>
                <w:sz w:val="20"/>
                <w:vertAlign w:val="subscript"/>
                <w:lang w:val="ro-RO"/>
              </w:rPr>
              <w:t>1</w:t>
            </w:r>
            <w:r w:rsidR="004F4405" w:rsidRPr="004F4405">
              <w:rPr>
                <w:rFonts w:ascii="Courier New" w:hAnsi="Courier New"/>
                <w:b/>
                <w:sz w:val="20"/>
                <w:lang w:val="ro-RO"/>
              </w:rPr>
              <w:t>(0</w:t>
            </w:r>
            <w:r w:rsidR="004F4405" w:rsidRPr="004F4405">
              <w:rPr>
                <w:b/>
                <w:sz w:val="20"/>
                <w:lang w:val="ro-RO"/>
              </w:rPr>
              <w:t>,</w:t>
            </w:r>
            <w:r w:rsidR="004F4405" w:rsidRPr="004F4405">
              <w:rPr>
                <w:rFonts w:ascii="Courier New" w:hAnsi="Courier New"/>
                <w:b/>
                <w:sz w:val="20"/>
                <w:lang w:val="ro-RO"/>
              </w:rPr>
              <w:t>0)</w:t>
            </w:r>
            <w:r w:rsidR="004F4405">
              <w:rPr>
                <w:b/>
                <w:sz w:val="20"/>
                <w:lang w:val="ro-RO"/>
              </w:rPr>
              <w:t>,</w:t>
            </w:r>
            <w:r w:rsidR="004F4405">
              <w:rPr>
                <w:b/>
                <w:sz w:val="20"/>
                <w:lang w:val="ro-RO"/>
              </w:rPr>
              <w:br/>
            </w:r>
            <w:r w:rsidR="004F4405" w:rsidRPr="004F4405">
              <w:rPr>
                <w:rFonts w:ascii="Courier New" w:hAnsi="Courier New"/>
                <w:b/>
                <w:sz w:val="20"/>
                <w:lang w:val="ro-RO"/>
              </w:rPr>
              <w:t>O</w:t>
            </w:r>
            <w:r w:rsidR="004F4405" w:rsidRPr="004F4405">
              <w:rPr>
                <w:rFonts w:ascii="Courier New" w:hAnsi="Courier New"/>
                <w:b/>
                <w:sz w:val="20"/>
                <w:lang w:val="ro-RO"/>
              </w:rPr>
              <w:softHyphen/>
            </w:r>
            <w:r w:rsidR="004F4405" w:rsidRPr="004F4405">
              <w:rPr>
                <w:rFonts w:ascii="Courier New" w:hAnsi="Courier New"/>
                <w:b/>
                <w:sz w:val="20"/>
                <w:vertAlign w:val="subscript"/>
                <w:lang w:val="ro-RO"/>
              </w:rPr>
              <w:t>2</w:t>
            </w:r>
            <w:r w:rsidR="004F4405" w:rsidRPr="004F4405">
              <w:rPr>
                <w:rFonts w:ascii="Courier New" w:hAnsi="Courier New"/>
                <w:b/>
                <w:sz w:val="20"/>
                <w:lang w:val="ro-RO"/>
              </w:rPr>
              <w:t>(1</w:t>
            </w:r>
            <w:r w:rsidR="004F4405" w:rsidRPr="004F4405">
              <w:rPr>
                <w:b/>
                <w:sz w:val="20"/>
                <w:lang w:val="ro-RO"/>
              </w:rPr>
              <w:t>,</w:t>
            </w:r>
            <w:r w:rsidR="004F4405" w:rsidRPr="004F4405">
              <w:rPr>
                <w:rFonts w:ascii="Courier New" w:hAnsi="Courier New"/>
                <w:b/>
                <w:sz w:val="20"/>
                <w:lang w:val="ro-RO"/>
              </w:rPr>
              <w:t>1)</w:t>
            </w:r>
            <w:r w:rsidR="004F4405" w:rsidRPr="004F4405">
              <w:rPr>
                <w:b/>
                <w:sz w:val="20"/>
                <w:lang w:val="ro-RO"/>
              </w:rPr>
              <w:t xml:space="preserve">, </w:t>
            </w:r>
            <w:r w:rsidR="004F4405" w:rsidRPr="004F4405">
              <w:rPr>
                <w:rFonts w:ascii="Courier New" w:hAnsi="Courier New"/>
                <w:b/>
                <w:sz w:val="20"/>
                <w:lang w:val="ro-RO"/>
              </w:rPr>
              <w:t>O</w:t>
            </w:r>
            <w:r w:rsidR="004F4405" w:rsidRPr="004F4405">
              <w:rPr>
                <w:rFonts w:ascii="Courier New" w:hAnsi="Courier New"/>
                <w:b/>
                <w:sz w:val="20"/>
                <w:vertAlign w:val="subscript"/>
                <w:lang w:val="ro-RO"/>
              </w:rPr>
              <w:t>3</w:t>
            </w:r>
            <w:r w:rsidR="004F4405" w:rsidRPr="004F4405">
              <w:rPr>
                <w:rFonts w:ascii="Courier New" w:hAnsi="Courier New"/>
                <w:b/>
                <w:sz w:val="20"/>
                <w:lang w:val="ro-RO"/>
              </w:rPr>
              <w:t>(1</w:t>
            </w:r>
            <w:r w:rsidR="004F4405" w:rsidRPr="004F4405">
              <w:rPr>
                <w:b/>
                <w:sz w:val="20"/>
                <w:lang w:val="ro-RO"/>
              </w:rPr>
              <w:t>,</w:t>
            </w:r>
            <w:r w:rsidR="004F4405" w:rsidRPr="004F4405">
              <w:rPr>
                <w:rFonts w:ascii="Courier New" w:hAnsi="Courier New"/>
                <w:b/>
                <w:sz w:val="20"/>
                <w:lang w:val="ro-RO"/>
              </w:rPr>
              <w:t>-1)</w:t>
            </w:r>
            <w:r w:rsidR="004F4405" w:rsidRPr="00E51D7F">
              <w:rPr>
                <w:b/>
                <w:sz w:val="20"/>
                <w:lang w:val="ro-RO"/>
              </w:rPr>
              <w:t xml:space="preserve">, </w:t>
            </w:r>
            <w:r w:rsidR="004F4405" w:rsidRPr="004F4405">
              <w:rPr>
                <w:rFonts w:ascii="Courier New" w:hAnsi="Courier New"/>
                <w:b/>
                <w:sz w:val="20"/>
                <w:lang w:val="ro-RO"/>
              </w:rPr>
              <w:t>O</w:t>
            </w:r>
            <w:r w:rsidR="004F4405" w:rsidRPr="004F4405">
              <w:rPr>
                <w:rFonts w:ascii="Courier New" w:hAnsi="Courier New"/>
                <w:b/>
                <w:sz w:val="20"/>
                <w:vertAlign w:val="subscript"/>
                <w:lang w:val="ro-RO"/>
              </w:rPr>
              <w:t>4</w:t>
            </w:r>
            <w:r w:rsidR="004F4405" w:rsidRPr="004F4405">
              <w:rPr>
                <w:rFonts w:ascii="Courier New" w:hAnsi="Courier New"/>
                <w:b/>
                <w:sz w:val="20"/>
                <w:lang w:val="ro-RO"/>
              </w:rPr>
              <w:t>(-1</w:t>
            </w:r>
            <w:r w:rsidR="004F4405" w:rsidRPr="004F4405">
              <w:rPr>
                <w:b/>
                <w:sz w:val="20"/>
                <w:lang w:val="ro-RO"/>
              </w:rPr>
              <w:t>,</w:t>
            </w:r>
            <w:r w:rsidR="004F4405" w:rsidRPr="004F4405">
              <w:rPr>
                <w:rFonts w:ascii="Courier New" w:hAnsi="Courier New"/>
                <w:b/>
                <w:sz w:val="20"/>
                <w:lang w:val="ro-RO"/>
              </w:rPr>
              <w:t>-1)</w:t>
            </w:r>
            <w:r w:rsidR="004F4405" w:rsidRPr="004F4405">
              <w:rPr>
                <w:b/>
                <w:sz w:val="20"/>
                <w:lang w:val="ro-RO"/>
              </w:rPr>
              <w:t xml:space="preserve">, </w:t>
            </w:r>
            <w:r w:rsidR="004F4405" w:rsidRPr="004F4405">
              <w:rPr>
                <w:rFonts w:ascii="Courier New" w:hAnsi="Courier New"/>
                <w:b/>
                <w:sz w:val="20"/>
                <w:lang w:val="ro-RO"/>
              </w:rPr>
              <w:t>O</w:t>
            </w:r>
            <w:r w:rsidR="004F4405" w:rsidRPr="004F4405">
              <w:rPr>
                <w:rFonts w:ascii="Courier New" w:hAnsi="Courier New"/>
                <w:b/>
                <w:sz w:val="20"/>
                <w:vertAlign w:val="subscript"/>
                <w:lang w:val="ro-RO"/>
              </w:rPr>
              <w:t>5</w:t>
            </w:r>
            <w:r w:rsidR="004F4405" w:rsidRPr="004F4405">
              <w:rPr>
                <w:rFonts w:ascii="Courier New" w:hAnsi="Courier New"/>
                <w:b/>
                <w:sz w:val="20"/>
                <w:lang w:val="ro-RO"/>
              </w:rPr>
              <w:t>(1</w:t>
            </w:r>
            <w:r w:rsidR="004F4405" w:rsidRPr="004F4405">
              <w:rPr>
                <w:b/>
                <w:sz w:val="20"/>
                <w:lang w:val="ro-RO"/>
              </w:rPr>
              <w:t>,</w:t>
            </w:r>
            <w:r w:rsidR="004F4405" w:rsidRPr="004F4405">
              <w:rPr>
                <w:rFonts w:ascii="Courier New" w:hAnsi="Courier New"/>
                <w:b/>
                <w:sz w:val="20"/>
                <w:lang w:val="ro-RO"/>
              </w:rPr>
              <w:t>0.5)</w:t>
            </w:r>
            <w:r w:rsidR="004F4405" w:rsidRPr="001678A9">
              <w:rPr>
                <w:sz w:val="20"/>
                <w:lang w:val="ro-RO"/>
              </w:rPr>
              <w:t>.</w:t>
            </w:r>
            <w:r w:rsidR="001678A9" w:rsidRPr="001678A9">
              <w:rPr>
                <w:sz w:val="20"/>
                <w:lang w:val="ro-RO"/>
              </w:rPr>
              <w:t xml:space="preserve"> Modalitatea</w:t>
            </w:r>
            <w:r w:rsidR="001678A9">
              <w:rPr>
                <w:sz w:val="20"/>
                <w:lang w:val="ro-RO"/>
              </w:rPr>
              <w:t xml:space="preserve"> cea mai economică de a realiza reţeaua este cea prezentată în figura alăturată.</w:t>
            </w:r>
            <w:r w:rsidR="00677582">
              <w:rPr>
                <w:sz w:val="20"/>
                <w:lang w:val="ro-RO"/>
              </w:rPr>
              <w:t xml:space="preserve"> Costul acesteia este dată de suma distanţelor dintre oraşele legate:</w:t>
            </w:r>
          </w:p>
          <w:p w:rsidR="00B567BC" w:rsidRDefault="00677582" w:rsidP="004F4405">
            <w:pPr>
              <w:jc w:val="both"/>
              <w:rPr>
                <w:sz w:val="20"/>
                <w:lang w:val="ro-RO"/>
              </w:rPr>
            </w:pPr>
            <w:r>
              <w:rPr>
                <w:sz w:val="20"/>
                <w:lang w:val="ro-RO"/>
              </w:rPr>
              <w:t>O</w:t>
            </w:r>
            <w:r>
              <w:rPr>
                <w:sz w:val="20"/>
                <w:vertAlign w:val="subscript"/>
                <w:lang w:val="ro-RO"/>
              </w:rPr>
              <w:t>1</w:t>
            </w:r>
            <w:r>
              <w:rPr>
                <w:sz w:val="20"/>
                <w:lang w:val="ro-RO"/>
              </w:rPr>
              <w:t>O</w:t>
            </w:r>
            <w:r>
              <w:rPr>
                <w:sz w:val="20"/>
                <w:vertAlign w:val="subscript"/>
                <w:lang w:val="ro-RO"/>
              </w:rPr>
              <w:t>3</w:t>
            </w:r>
            <w:r w:rsidRPr="00677582">
              <w:rPr>
                <w:sz w:val="20"/>
                <w:lang w:val="ro-RO"/>
              </w:rPr>
              <w:t>+</w:t>
            </w:r>
            <w:r>
              <w:rPr>
                <w:sz w:val="20"/>
                <w:lang w:val="ro-RO"/>
              </w:rPr>
              <w:t xml:space="preserve"> O</w:t>
            </w:r>
            <w:r>
              <w:rPr>
                <w:sz w:val="20"/>
                <w:vertAlign w:val="subscript"/>
                <w:lang w:val="ro-RO"/>
              </w:rPr>
              <w:t>1</w:t>
            </w:r>
            <w:r>
              <w:rPr>
                <w:sz w:val="20"/>
                <w:lang w:val="ro-RO"/>
              </w:rPr>
              <w:t>O</w:t>
            </w:r>
            <w:r>
              <w:rPr>
                <w:sz w:val="20"/>
                <w:vertAlign w:val="subscript"/>
                <w:lang w:val="ro-RO"/>
              </w:rPr>
              <w:t>4</w:t>
            </w:r>
            <w:r w:rsidRPr="00677582">
              <w:rPr>
                <w:sz w:val="20"/>
                <w:lang w:val="ro-RO"/>
              </w:rPr>
              <w:t>+</w:t>
            </w:r>
            <w:r>
              <w:rPr>
                <w:sz w:val="20"/>
                <w:lang w:val="ro-RO"/>
              </w:rPr>
              <w:t xml:space="preserve"> O</w:t>
            </w:r>
            <w:r>
              <w:rPr>
                <w:sz w:val="20"/>
                <w:vertAlign w:val="subscript"/>
                <w:lang w:val="ro-RO"/>
              </w:rPr>
              <w:t>1</w:t>
            </w:r>
            <w:r>
              <w:rPr>
                <w:sz w:val="20"/>
                <w:lang w:val="ro-RO"/>
              </w:rPr>
              <w:t>O</w:t>
            </w:r>
            <w:r>
              <w:rPr>
                <w:sz w:val="20"/>
                <w:vertAlign w:val="subscript"/>
                <w:lang w:val="ro-RO"/>
              </w:rPr>
              <w:t>5</w:t>
            </w:r>
            <w:r w:rsidRPr="00677582">
              <w:rPr>
                <w:sz w:val="20"/>
                <w:lang w:val="ro-RO"/>
              </w:rPr>
              <w:t>+</w:t>
            </w:r>
            <w:r>
              <w:rPr>
                <w:sz w:val="20"/>
                <w:lang w:val="ro-RO"/>
              </w:rPr>
              <w:t xml:space="preserve"> O</w:t>
            </w:r>
            <w:r>
              <w:rPr>
                <w:sz w:val="20"/>
                <w:vertAlign w:val="subscript"/>
                <w:lang w:val="ro-RO"/>
              </w:rPr>
              <w:t>2</w:t>
            </w:r>
            <w:r>
              <w:rPr>
                <w:sz w:val="20"/>
                <w:lang w:val="ro-RO"/>
              </w:rPr>
              <w:t>O</w:t>
            </w:r>
            <w:r>
              <w:rPr>
                <w:sz w:val="20"/>
                <w:vertAlign w:val="subscript"/>
                <w:lang w:val="ro-RO"/>
              </w:rPr>
              <w:t>5</w:t>
            </w:r>
            <w:r>
              <w:rPr>
                <w:sz w:val="20"/>
                <w:lang w:val="ro-RO"/>
              </w:rPr>
              <w:t>=</w:t>
            </w:r>
          </w:p>
          <w:p w:rsidR="00677582" w:rsidRPr="00677582" w:rsidRDefault="00104BD3" w:rsidP="004F4405">
            <w:pPr>
              <w:jc w:val="both"/>
              <w:rPr>
                <w:sz w:val="22"/>
                <w:vertAlign w:val="subscript"/>
                <w:lang w:val="ro-RO"/>
              </w:rPr>
            </w:pPr>
            <m:oMathPara>
              <m:oMath>
                <m:rad>
                  <m:radPr>
                    <m:degHide m:val="on"/>
                    <m:ctrlPr>
                      <w:rPr>
                        <w:rFonts w:ascii="Cambria Math" w:hAnsi="Cambria Math"/>
                        <w:i/>
                        <w:sz w:val="20"/>
                        <w:lang w:val="ro-RO"/>
                      </w:rPr>
                    </m:ctrlPr>
                  </m:radPr>
                  <m:deg/>
                  <m:e>
                    <m:r>
                      <w:rPr>
                        <w:rFonts w:ascii="Cambria Math" w:hAnsi="Cambria Math"/>
                        <w:sz w:val="20"/>
                        <w:lang w:val="ro-RO"/>
                      </w:rPr>
                      <m:t>2</m:t>
                    </m:r>
                  </m:e>
                </m:rad>
                <m:r>
                  <w:rPr>
                    <w:rFonts w:ascii="Cambria Math" w:hAnsi="Cambria Math"/>
                    <w:sz w:val="20"/>
                    <w:lang w:val="ro-RO"/>
                  </w:rPr>
                  <m:t>+</m:t>
                </m:r>
                <m:rad>
                  <m:radPr>
                    <m:degHide m:val="on"/>
                    <m:ctrlPr>
                      <w:rPr>
                        <w:rFonts w:ascii="Cambria Math" w:hAnsi="Cambria Math"/>
                        <w:i/>
                        <w:sz w:val="20"/>
                        <w:lang w:val="ro-RO"/>
                      </w:rPr>
                    </m:ctrlPr>
                  </m:radPr>
                  <m:deg/>
                  <m:e>
                    <m:r>
                      <w:rPr>
                        <w:rFonts w:ascii="Cambria Math" w:hAnsi="Cambria Math"/>
                        <w:sz w:val="20"/>
                        <w:lang w:val="ro-RO"/>
                      </w:rPr>
                      <m:t>2</m:t>
                    </m:r>
                  </m:e>
                </m:rad>
                <m:r>
                  <w:rPr>
                    <w:rFonts w:ascii="Cambria Math" w:hAnsi="Cambria Math"/>
                    <w:sz w:val="20"/>
                    <w:lang w:val="ro-RO"/>
                  </w:rPr>
                  <m:t>+</m:t>
                </m:r>
                <m:rad>
                  <m:radPr>
                    <m:degHide m:val="on"/>
                    <m:ctrlPr>
                      <w:rPr>
                        <w:rFonts w:ascii="Cambria Math" w:hAnsi="Cambria Math"/>
                        <w:i/>
                        <w:sz w:val="20"/>
                        <w:lang w:val="ro-RO"/>
                      </w:rPr>
                    </m:ctrlPr>
                  </m:radPr>
                  <m:deg/>
                  <m:e>
                    <m:r>
                      <w:rPr>
                        <w:rFonts w:ascii="Cambria Math" w:hAnsi="Cambria Math"/>
                        <w:sz w:val="20"/>
                        <w:lang w:val="ro-RO"/>
                      </w:rPr>
                      <m:t>1.25</m:t>
                    </m:r>
                  </m:e>
                </m:rad>
                <m:r>
                  <w:rPr>
                    <w:rFonts w:ascii="Cambria Math" w:hAnsi="Cambria Math"/>
                    <w:sz w:val="20"/>
                    <w:lang w:val="ro-RO"/>
                  </w:rPr>
                  <m:t>+0.5 ≅4.4464</m:t>
                </m:r>
              </m:oMath>
            </m:oMathPara>
          </w:p>
        </w:tc>
      </w:tr>
    </w:tbl>
    <w:p w:rsidR="005E0010" w:rsidRDefault="009A729A" w:rsidP="00B731FA">
      <w:pPr>
        <w:rPr>
          <w:sz w:val="22"/>
          <w:lang w:val="ro-RO"/>
        </w:rPr>
      </w:pPr>
      <w:r w:rsidRPr="00C94906">
        <w:rPr>
          <w:b/>
          <w:sz w:val="22"/>
          <w:lang w:val="ro-RO"/>
        </w:rPr>
        <w:t>Notă</w:t>
      </w:r>
      <w:r w:rsidRPr="00C94906">
        <w:rPr>
          <w:sz w:val="22"/>
          <w:lang w:val="ro-RO"/>
        </w:rPr>
        <w:t xml:space="preserve"> : Evaluarea se va face pe </w:t>
      </w:r>
      <w:r w:rsidRPr="001C1A76">
        <w:rPr>
          <w:rFonts w:ascii="Courier New" w:hAnsi="Courier New"/>
          <w:b/>
          <w:sz w:val="22"/>
          <w:lang w:val="ro-RO"/>
        </w:rPr>
        <w:t>10</w:t>
      </w:r>
      <w:r w:rsidRPr="00C94906">
        <w:rPr>
          <w:sz w:val="22"/>
          <w:lang w:val="ro-RO"/>
        </w:rPr>
        <w:t xml:space="preserve"> teste, punctajul maxim pe un test fiind de </w:t>
      </w:r>
      <w:r w:rsidRPr="001C1A76">
        <w:rPr>
          <w:rFonts w:ascii="Courier New" w:hAnsi="Courier New"/>
          <w:b/>
          <w:sz w:val="22"/>
          <w:lang w:val="ro-RO"/>
        </w:rPr>
        <w:t>10</w:t>
      </w:r>
      <w:r w:rsidRPr="00C94906">
        <w:rPr>
          <w:sz w:val="22"/>
          <w:lang w:val="ro-RO"/>
        </w:rPr>
        <w:t xml:space="preserve"> puncte. </w:t>
      </w:r>
      <w:r w:rsidR="00AD685E">
        <w:rPr>
          <w:sz w:val="22"/>
          <w:lang w:val="ro-RO"/>
        </w:rPr>
        <w:t>NU s</w:t>
      </w:r>
      <w:r w:rsidRPr="00C94906">
        <w:rPr>
          <w:sz w:val="22"/>
          <w:lang w:val="ro-RO"/>
        </w:rPr>
        <w:t>e acordă puncte parţiale</w:t>
      </w:r>
      <w:r w:rsidR="00AD685E">
        <w:rPr>
          <w:sz w:val="22"/>
          <w:lang w:val="ro-RO"/>
        </w:rPr>
        <w:t>.</w:t>
      </w:r>
    </w:p>
    <w:sectPr w:rsidR="005E0010" w:rsidSect="00C92E0F">
      <w:headerReference w:type="default" r:id="rId8"/>
      <w:pgSz w:w="11907" w:h="16840"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36F9" w:rsidRDefault="00BA36F9" w:rsidP="00262A62">
      <w:r>
        <w:separator/>
      </w:r>
    </w:p>
  </w:endnote>
  <w:endnote w:type="continuationSeparator" w:id="1">
    <w:p w:rsidR="00BA36F9" w:rsidRDefault="00BA36F9" w:rsidP="00262A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36F9" w:rsidRDefault="00BA36F9" w:rsidP="00262A62">
      <w:r>
        <w:separator/>
      </w:r>
    </w:p>
  </w:footnote>
  <w:footnote w:type="continuationSeparator" w:id="1">
    <w:p w:rsidR="00BA36F9" w:rsidRDefault="00BA36F9" w:rsidP="00262A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A62" w:rsidRPr="00644052" w:rsidRDefault="00262A62" w:rsidP="00262A62">
    <w:pPr>
      <w:tabs>
        <w:tab w:val="right" w:pos="9639"/>
      </w:tabs>
      <w:rPr>
        <w:b/>
        <w:lang w:val="ro-RO"/>
      </w:rPr>
    </w:pPr>
    <w:r>
      <w:rPr>
        <w:b/>
      </w:rPr>
      <w:t>Olimpiada</w:t>
    </w:r>
    <w:r>
      <w:rPr>
        <w:b/>
        <w:lang w:val="ro-RO"/>
      </w:rPr>
      <w:t xml:space="preserve"> de Informatică</w:t>
    </w:r>
    <w:r>
      <w:rPr>
        <w:b/>
      </w:rPr>
      <w:t xml:space="preserve"> </w:t>
    </w:r>
    <w:r>
      <w:rPr>
        <w:b/>
      </w:rPr>
      <w:tab/>
      <w:t xml:space="preserve">Clasele a XI-a </w:t>
    </w:r>
    <w:r>
      <w:rPr>
        <w:b/>
        <w:lang w:val="ro-RO"/>
      </w:rPr>
      <w:t>şi a XII-a</w:t>
    </w:r>
  </w:p>
  <w:p w:rsidR="00262A62" w:rsidRDefault="00262A62" w:rsidP="00262A62">
    <w:pPr>
      <w:rPr>
        <w:b/>
      </w:rPr>
    </w:pPr>
    <w:r>
      <w:rPr>
        <w:b/>
      </w:rPr>
      <w:t>Faza locală, Bra</w:t>
    </w:r>
    <w:r>
      <w:rPr>
        <w:b/>
        <w:lang w:val="ro-RO"/>
      </w:rPr>
      <w:t xml:space="preserve">şov, </w:t>
    </w:r>
    <w:r>
      <w:rPr>
        <w:b/>
      </w:rPr>
      <w:t>18 februarie 2015</w:t>
    </w:r>
    <w:r>
      <w:rPr>
        <w:b/>
      </w:rPr>
      <w:tab/>
    </w:r>
    <w:r>
      <w:rPr>
        <w:b/>
      </w:rPr>
      <w:tab/>
    </w:r>
    <w:r>
      <w:rPr>
        <w:b/>
      </w:rPr>
      <w:tab/>
    </w:r>
    <w:r>
      <w:rPr>
        <w:b/>
      </w:rPr>
      <w:tab/>
    </w:r>
    <w:r>
      <w:rPr>
        <w:b/>
      </w:rPr>
      <w:tab/>
    </w:r>
    <w:r>
      <w:rPr>
        <w:b/>
      </w:rPr>
      <w:tab/>
      <w:t xml:space="preserve">        Problema 1</w:t>
    </w:r>
  </w:p>
  <w:p w:rsidR="00262A62" w:rsidRDefault="00262A62" w:rsidP="00262A62">
    <w:r w:rsidRPr="00B45FDB">
      <w:rPr>
        <w:noProof/>
        <w:lang w:val="en-US"/>
      </w:rPr>
      <w:pict>
        <v:line id="_x0000_s3073" style="position:absolute;z-index:251658240" from=".9pt,6.1pt" to="483.3pt,6.1pt" o:allowincell="f"/>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defaultTabStop w:val="720"/>
  <w:hyphenationZone w:val="425"/>
  <w:drawingGridHorizontalSpacing w:val="110"/>
  <w:displayHorizontalDrawingGridEvery w:val="2"/>
  <w:displayVerticalDrawingGridEvery w:val="2"/>
  <w:characterSpacingControl w:val="doNotCompress"/>
  <w:hdrShapeDefaults>
    <o:shapedefaults v:ext="edit" spidmax="4098"/>
    <o:shapelayout v:ext="edit">
      <o:idmap v:ext="edit" data="3"/>
    </o:shapelayout>
  </w:hdrShapeDefaults>
  <w:footnotePr>
    <w:footnote w:id="0"/>
    <w:footnote w:id="1"/>
  </w:footnotePr>
  <w:endnotePr>
    <w:endnote w:id="0"/>
    <w:endnote w:id="1"/>
  </w:endnotePr>
  <w:compat/>
  <w:rsids>
    <w:rsidRoot w:val="00E27C34"/>
    <w:rsid w:val="00015A92"/>
    <w:rsid w:val="00023339"/>
    <w:rsid w:val="0002640E"/>
    <w:rsid w:val="00031060"/>
    <w:rsid w:val="0004003F"/>
    <w:rsid w:val="00076E34"/>
    <w:rsid w:val="0008270E"/>
    <w:rsid w:val="00084A22"/>
    <w:rsid w:val="0009478D"/>
    <w:rsid w:val="000A5017"/>
    <w:rsid w:val="000B4EC8"/>
    <w:rsid w:val="000C0849"/>
    <w:rsid w:val="000F2EED"/>
    <w:rsid w:val="000F4EBA"/>
    <w:rsid w:val="00104BD3"/>
    <w:rsid w:val="001120EE"/>
    <w:rsid w:val="001134A2"/>
    <w:rsid w:val="0013449D"/>
    <w:rsid w:val="001678A9"/>
    <w:rsid w:val="00191397"/>
    <w:rsid w:val="001A4A64"/>
    <w:rsid w:val="001B6D1E"/>
    <w:rsid w:val="001C03D0"/>
    <w:rsid w:val="001C1A76"/>
    <w:rsid w:val="00224F2E"/>
    <w:rsid w:val="00233AD3"/>
    <w:rsid w:val="00251EB6"/>
    <w:rsid w:val="00256CEB"/>
    <w:rsid w:val="00262A62"/>
    <w:rsid w:val="002B4BFB"/>
    <w:rsid w:val="002C30FA"/>
    <w:rsid w:val="002D733E"/>
    <w:rsid w:val="002E28C6"/>
    <w:rsid w:val="002F56A1"/>
    <w:rsid w:val="00311BFF"/>
    <w:rsid w:val="0031267E"/>
    <w:rsid w:val="0034597B"/>
    <w:rsid w:val="00357C40"/>
    <w:rsid w:val="00366F33"/>
    <w:rsid w:val="00371A06"/>
    <w:rsid w:val="0037574E"/>
    <w:rsid w:val="00386A47"/>
    <w:rsid w:val="00393AFB"/>
    <w:rsid w:val="00394B8B"/>
    <w:rsid w:val="003A5D13"/>
    <w:rsid w:val="003C6563"/>
    <w:rsid w:val="003D4F04"/>
    <w:rsid w:val="003E34D6"/>
    <w:rsid w:val="003F1A79"/>
    <w:rsid w:val="004045D0"/>
    <w:rsid w:val="004215E2"/>
    <w:rsid w:val="00425A81"/>
    <w:rsid w:val="0043065E"/>
    <w:rsid w:val="00444C46"/>
    <w:rsid w:val="004513B6"/>
    <w:rsid w:val="00495739"/>
    <w:rsid w:val="004B1E75"/>
    <w:rsid w:val="004B74EA"/>
    <w:rsid w:val="004F4405"/>
    <w:rsid w:val="00513240"/>
    <w:rsid w:val="0052112D"/>
    <w:rsid w:val="00555C0B"/>
    <w:rsid w:val="005561EE"/>
    <w:rsid w:val="00572369"/>
    <w:rsid w:val="00574A16"/>
    <w:rsid w:val="00575D5D"/>
    <w:rsid w:val="00593898"/>
    <w:rsid w:val="005A40AD"/>
    <w:rsid w:val="005B051C"/>
    <w:rsid w:val="005B3094"/>
    <w:rsid w:val="005E0010"/>
    <w:rsid w:val="005E23E9"/>
    <w:rsid w:val="005E6EC7"/>
    <w:rsid w:val="005F1485"/>
    <w:rsid w:val="0060418F"/>
    <w:rsid w:val="00615A5D"/>
    <w:rsid w:val="00653F9E"/>
    <w:rsid w:val="006558D1"/>
    <w:rsid w:val="00662875"/>
    <w:rsid w:val="00664CF2"/>
    <w:rsid w:val="00677582"/>
    <w:rsid w:val="00687774"/>
    <w:rsid w:val="006B220D"/>
    <w:rsid w:val="00712AF1"/>
    <w:rsid w:val="00722081"/>
    <w:rsid w:val="0075509F"/>
    <w:rsid w:val="007553D7"/>
    <w:rsid w:val="00766C96"/>
    <w:rsid w:val="00783E20"/>
    <w:rsid w:val="00786D9C"/>
    <w:rsid w:val="007A2698"/>
    <w:rsid w:val="007B42C0"/>
    <w:rsid w:val="007C1631"/>
    <w:rsid w:val="007E138A"/>
    <w:rsid w:val="007E3A9E"/>
    <w:rsid w:val="0082036B"/>
    <w:rsid w:val="00831CD5"/>
    <w:rsid w:val="00834FCD"/>
    <w:rsid w:val="00841A5D"/>
    <w:rsid w:val="00846E71"/>
    <w:rsid w:val="00861EBA"/>
    <w:rsid w:val="008A1632"/>
    <w:rsid w:val="008A45FC"/>
    <w:rsid w:val="008A6D14"/>
    <w:rsid w:val="008E2B1A"/>
    <w:rsid w:val="00950A7B"/>
    <w:rsid w:val="009A729A"/>
    <w:rsid w:val="009C364D"/>
    <w:rsid w:val="009C484D"/>
    <w:rsid w:val="009F6DAB"/>
    <w:rsid w:val="00A25C62"/>
    <w:rsid w:val="00A4594A"/>
    <w:rsid w:val="00A51D3E"/>
    <w:rsid w:val="00A91537"/>
    <w:rsid w:val="00AD4B78"/>
    <w:rsid w:val="00AD685E"/>
    <w:rsid w:val="00B22B4C"/>
    <w:rsid w:val="00B276E9"/>
    <w:rsid w:val="00B31299"/>
    <w:rsid w:val="00B567BC"/>
    <w:rsid w:val="00B619E6"/>
    <w:rsid w:val="00B62A1F"/>
    <w:rsid w:val="00B67E2A"/>
    <w:rsid w:val="00B731FA"/>
    <w:rsid w:val="00B87BF9"/>
    <w:rsid w:val="00BA36F9"/>
    <w:rsid w:val="00BA3F68"/>
    <w:rsid w:val="00BC70EE"/>
    <w:rsid w:val="00BD0D90"/>
    <w:rsid w:val="00BD27A6"/>
    <w:rsid w:val="00BE7003"/>
    <w:rsid w:val="00BF1DEC"/>
    <w:rsid w:val="00C0002C"/>
    <w:rsid w:val="00C33138"/>
    <w:rsid w:val="00C368B4"/>
    <w:rsid w:val="00C402BD"/>
    <w:rsid w:val="00C72B77"/>
    <w:rsid w:val="00C75768"/>
    <w:rsid w:val="00C92E0F"/>
    <w:rsid w:val="00C94906"/>
    <w:rsid w:val="00C952E9"/>
    <w:rsid w:val="00CA3CEC"/>
    <w:rsid w:val="00CB41F3"/>
    <w:rsid w:val="00CC3114"/>
    <w:rsid w:val="00CE09E0"/>
    <w:rsid w:val="00D043C8"/>
    <w:rsid w:val="00D062D9"/>
    <w:rsid w:val="00D33E33"/>
    <w:rsid w:val="00D53184"/>
    <w:rsid w:val="00D928CE"/>
    <w:rsid w:val="00DC0812"/>
    <w:rsid w:val="00DE457D"/>
    <w:rsid w:val="00DE7C5C"/>
    <w:rsid w:val="00DF1A26"/>
    <w:rsid w:val="00E12C26"/>
    <w:rsid w:val="00E24313"/>
    <w:rsid w:val="00E27C34"/>
    <w:rsid w:val="00E3219A"/>
    <w:rsid w:val="00E41200"/>
    <w:rsid w:val="00E42898"/>
    <w:rsid w:val="00E51D7F"/>
    <w:rsid w:val="00EB71CF"/>
    <w:rsid w:val="00ED207F"/>
    <w:rsid w:val="00ED4390"/>
    <w:rsid w:val="00F44CBB"/>
    <w:rsid w:val="00F57B9E"/>
    <w:rsid w:val="00F77962"/>
    <w:rsid w:val="00FB1F9A"/>
    <w:rsid w:val="00FC59F1"/>
    <w:rsid w:val="00FE5919"/>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1D3E"/>
    <w:rPr>
      <w:sz w:val="24"/>
      <w:szCs w:val="22"/>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27C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C6563"/>
    <w:rPr>
      <w:rFonts w:ascii="Tahoma" w:hAnsi="Tahoma" w:cs="Tahoma"/>
      <w:sz w:val="16"/>
      <w:szCs w:val="16"/>
    </w:rPr>
  </w:style>
  <w:style w:type="character" w:customStyle="1" w:styleId="BalloonTextChar">
    <w:name w:val="Balloon Text Char"/>
    <w:basedOn w:val="DefaultParagraphFont"/>
    <w:link w:val="BalloonText"/>
    <w:uiPriority w:val="99"/>
    <w:semiHidden/>
    <w:rsid w:val="003C6563"/>
    <w:rPr>
      <w:rFonts w:ascii="Tahoma" w:hAnsi="Tahoma" w:cs="Tahoma"/>
      <w:sz w:val="16"/>
      <w:szCs w:val="16"/>
      <w:lang w:val="fr-FR"/>
    </w:rPr>
  </w:style>
  <w:style w:type="character" w:styleId="PlaceholderText">
    <w:name w:val="Placeholder Text"/>
    <w:basedOn w:val="DefaultParagraphFont"/>
    <w:uiPriority w:val="99"/>
    <w:semiHidden/>
    <w:rsid w:val="00B567BC"/>
    <w:rPr>
      <w:color w:val="808080"/>
    </w:rPr>
  </w:style>
  <w:style w:type="paragraph" w:styleId="Header">
    <w:name w:val="header"/>
    <w:basedOn w:val="Normal"/>
    <w:link w:val="HeaderChar"/>
    <w:uiPriority w:val="99"/>
    <w:semiHidden/>
    <w:unhideWhenUsed/>
    <w:rsid w:val="00262A62"/>
    <w:pPr>
      <w:tabs>
        <w:tab w:val="center" w:pos="4536"/>
        <w:tab w:val="right" w:pos="9072"/>
      </w:tabs>
    </w:pPr>
  </w:style>
  <w:style w:type="character" w:customStyle="1" w:styleId="HeaderChar">
    <w:name w:val="Header Char"/>
    <w:basedOn w:val="DefaultParagraphFont"/>
    <w:link w:val="Header"/>
    <w:uiPriority w:val="99"/>
    <w:semiHidden/>
    <w:rsid w:val="00262A62"/>
    <w:rPr>
      <w:sz w:val="24"/>
      <w:szCs w:val="22"/>
      <w:lang w:val="fr-FR"/>
    </w:rPr>
  </w:style>
  <w:style w:type="paragraph" w:styleId="Footer">
    <w:name w:val="footer"/>
    <w:basedOn w:val="Normal"/>
    <w:link w:val="FooterChar"/>
    <w:uiPriority w:val="99"/>
    <w:semiHidden/>
    <w:unhideWhenUsed/>
    <w:rsid w:val="00262A62"/>
    <w:pPr>
      <w:tabs>
        <w:tab w:val="center" w:pos="4536"/>
        <w:tab w:val="right" w:pos="9072"/>
      </w:tabs>
    </w:pPr>
  </w:style>
  <w:style w:type="character" w:customStyle="1" w:styleId="FooterChar">
    <w:name w:val="Footer Char"/>
    <w:basedOn w:val="DefaultParagraphFont"/>
    <w:link w:val="Footer"/>
    <w:uiPriority w:val="99"/>
    <w:semiHidden/>
    <w:rsid w:val="00262A62"/>
    <w:rPr>
      <w:sz w:val="24"/>
      <w:szCs w:val="22"/>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1D3E"/>
    <w:rPr>
      <w:sz w:val="24"/>
      <w:szCs w:val="22"/>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27C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C6563"/>
    <w:rPr>
      <w:rFonts w:ascii="Tahoma" w:hAnsi="Tahoma" w:cs="Tahoma"/>
      <w:sz w:val="16"/>
      <w:szCs w:val="16"/>
    </w:rPr>
  </w:style>
  <w:style w:type="character" w:customStyle="1" w:styleId="BalloonTextChar">
    <w:name w:val="Balloon Text Char"/>
    <w:basedOn w:val="DefaultParagraphFont"/>
    <w:link w:val="BalloonText"/>
    <w:uiPriority w:val="99"/>
    <w:semiHidden/>
    <w:rsid w:val="003C6563"/>
    <w:rPr>
      <w:rFonts w:ascii="Tahoma" w:hAnsi="Tahoma" w:cs="Tahoma"/>
      <w:sz w:val="16"/>
      <w:szCs w:val="16"/>
      <w:lang w:val="fr-F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microsoft.com/office/2007/relationships/stylesWithEffects" Target="stylesWithEffec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307</TotalTime>
  <Pages>1</Pages>
  <Words>440</Words>
  <Characters>2556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Dorulix</dc:creator>
  <cp:keywords/>
  <dc:description/>
  <cp:lastModifiedBy>doru</cp:lastModifiedBy>
  <cp:revision>101</cp:revision>
  <cp:lastPrinted>2014-02-17T06:33:00Z</cp:lastPrinted>
  <dcterms:created xsi:type="dcterms:W3CDTF">2014-02-17T05:52:00Z</dcterms:created>
  <dcterms:modified xsi:type="dcterms:W3CDTF">2015-02-17T19:21:00Z</dcterms:modified>
</cp:coreProperties>
</file>