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7C17D1" w14:textId="77777777" w:rsidR="00B36BAC" w:rsidRDefault="00B14231">
      <w:bookmarkStart w:id="0" w:name="_GoBack"/>
      <w:bookmarkEnd w:id="0"/>
      <w:proofErr w:type="spellStart"/>
      <w:r>
        <w:rPr>
          <w:b/>
        </w:rPr>
        <w:t>Problema</w:t>
      </w:r>
      <w:proofErr w:type="spellEnd"/>
      <w:r>
        <w:rPr>
          <w:b/>
        </w:rPr>
        <w:t xml:space="preserve"> 2 – </w:t>
      </w:r>
      <w:proofErr w:type="spellStart"/>
      <w:r>
        <w:rPr>
          <w:b/>
        </w:rPr>
        <w:t>Cerul</w:t>
      </w:r>
      <w:proofErr w:type="spellEnd"/>
      <w:r>
        <w:rPr>
          <w:b/>
        </w:rPr>
        <w:t xml:space="preserve"> </w:t>
      </w:r>
      <w:r>
        <w:rPr>
          <w:b/>
          <w:lang w:val="ro-RO"/>
        </w:rPr>
        <w:t>î</w:t>
      </w:r>
      <w:proofErr w:type="spellStart"/>
      <w:r>
        <w:rPr>
          <w:b/>
        </w:rPr>
        <w:t>nstelat</w:t>
      </w:r>
      <w:proofErr w:type="spellEnd"/>
      <w:r>
        <w:rPr>
          <w:b/>
        </w:rPr>
        <w:t xml:space="preserve"> </w:t>
      </w:r>
      <w:r>
        <w:rPr>
          <w:b/>
        </w:rPr>
        <w:tab/>
      </w:r>
      <w:r>
        <w:rPr>
          <w:b/>
        </w:rPr>
        <w:tab/>
      </w:r>
      <w:r>
        <w:rPr>
          <w:b/>
        </w:rPr>
        <w:tab/>
      </w:r>
      <w:r>
        <w:rPr>
          <w:b/>
        </w:rPr>
        <w:tab/>
      </w:r>
      <w:r>
        <w:rPr>
          <w:b/>
        </w:rPr>
        <w:tab/>
      </w:r>
      <w:r>
        <w:rPr>
          <w:b/>
        </w:rPr>
        <w:tab/>
      </w:r>
      <w:r>
        <w:rPr>
          <w:b/>
        </w:rPr>
        <w:tab/>
      </w:r>
      <w:r>
        <w:rPr>
          <w:b/>
        </w:rPr>
        <w:tab/>
        <w:t xml:space="preserve">     100 </w:t>
      </w:r>
      <w:proofErr w:type="spellStart"/>
      <w:r>
        <w:rPr>
          <w:b/>
        </w:rPr>
        <w:t>puncte</w:t>
      </w:r>
      <w:proofErr w:type="spellEnd"/>
    </w:p>
    <w:p w14:paraId="1CAAB8F8" w14:textId="77777777" w:rsidR="00B36BAC" w:rsidRDefault="00B36BAC">
      <w:pPr>
        <w:tabs>
          <w:tab w:val="left" w:pos="1379"/>
        </w:tabs>
        <w:rPr>
          <w:lang w:val="ro-RO"/>
        </w:rPr>
      </w:pPr>
    </w:p>
    <w:p w14:paraId="5C86C84D" w14:textId="77777777" w:rsidR="00B36BAC" w:rsidRDefault="00B14231">
      <w:pPr>
        <w:tabs>
          <w:tab w:val="left" w:pos="1379"/>
        </w:tabs>
        <w:spacing w:after="120"/>
        <w:jc w:val="both"/>
        <w:rPr>
          <w:lang w:val="ro-RO"/>
        </w:rPr>
      </w:pPr>
      <w:r>
        <w:rPr>
          <w:lang w:val="ro-RO"/>
        </w:rPr>
        <w:t>Pixel este pasionat de turism, dar și de fotografie. La întoarcerea dintr-o excursie, el se uita la pozele făcute pentru a rememora</w:t>
      </w:r>
      <w:r>
        <w:rPr>
          <w:lang w:val="ro-RO"/>
        </w:rPr>
        <w:t xml:space="preserve"> clipele de relaxare. La un moment dat, el descoperi o fotografie tare ciudată și își aduse aminte că a făcut-o într-o noapte, când se afla pe malul lacului OLI. </w:t>
      </w:r>
    </w:p>
    <w:p w14:paraId="39BF1361" w14:textId="77777777" w:rsidR="00B36BAC" w:rsidRDefault="00B14231">
      <w:pPr>
        <w:tabs>
          <w:tab w:val="left" w:pos="1379"/>
        </w:tabs>
        <w:spacing w:after="120"/>
        <w:jc w:val="both"/>
        <w:rPr>
          <w:lang w:val="ro-RO"/>
        </w:rPr>
      </w:pPr>
      <w:r>
        <w:rPr>
          <w:lang w:val="ro-RO"/>
        </w:rPr>
        <w:t>Fotografia părea o reprezentare a cerului înstelat, dar, de fapt, în ea se vedeau atât stelel</w:t>
      </w:r>
      <w:r>
        <w:rPr>
          <w:lang w:val="ro-RO"/>
        </w:rPr>
        <w:t>e de pe cer, cât și reflexiile lor pe suprafața lacului. Lacul era limpede și liniștit, iar culoarea lui era identică cu culoarea nopții, așa că nu îți puteai da seama unde începe cerul și unde se temină lacul. Lui Pixel îi plăceau efectele speciale, așa c</w:t>
      </w:r>
      <w:r>
        <w:rPr>
          <w:lang w:val="ro-RO"/>
        </w:rPr>
        <w:t xml:space="preserve">ă acea poză îl inspira să își încerce talentul. El dorea să dea anumite efecte reflexiilor stelelor pe lac și se gândea că o astfel de fotografie i-ar putea chiar aduce un premiu la un concurs. </w:t>
      </w:r>
    </w:p>
    <w:p w14:paraId="72574F2B" w14:textId="77777777" w:rsidR="00B36BAC" w:rsidRDefault="00B14231">
      <w:pPr>
        <w:tabs>
          <w:tab w:val="left" w:pos="1379"/>
        </w:tabs>
        <w:spacing w:after="120"/>
        <w:jc w:val="both"/>
        <w:rPr>
          <w:lang w:val="ro-RO"/>
        </w:rPr>
      </w:pPr>
      <w:r>
        <w:rPr>
          <w:lang w:val="ro-RO"/>
        </w:rPr>
        <w:t>Problema este că își dorea să încerce toate variantele de del</w:t>
      </w:r>
      <w:r>
        <w:rPr>
          <w:lang w:val="ro-RO"/>
        </w:rPr>
        <w:t xml:space="preserve">imitare a cerului de lac, știind că suprafața lacului reprezintă o oglindire perfectă a cerului înstelat. </w:t>
      </w:r>
    </w:p>
    <w:p w14:paraId="1A852A25" w14:textId="77777777" w:rsidR="00B36BAC" w:rsidRDefault="00B14231">
      <w:pPr>
        <w:tabs>
          <w:tab w:val="left" w:pos="1379"/>
        </w:tabs>
        <w:spacing w:after="120"/>
        <w:jc w:val="both"/>
        <w:rPr>
          <w:lang w:val="ro-RO"/>
        </w:rPr>
      </w:pPr>
      <w:r>
        <w:rPr>
          <w:lang w:val="ro-RO"/>
        </w:rPr>
        <w:t>El a solicitat ajutorul prietenului său Lexip, care se pricepea bine la matematică. I-a cerut acestuia să îi deseneze o linie de demarcație în fotogr</w:t>
      </w:r>
      <w:r>
        <w:rPr>
          <w:lang w:val="ro-RO"/>
        </w:rPr>
        <w:t xml:space="preserve">afie, astfel încât într-o parte să fie cerul, iar în cealaltă să fie lacul. </w:t>
      </w:r>
    </w:p>
    <w:p w14:paraId="01AE9B4C" w14:textId="77777777" w:rsidR="00B36BAC" w:rsidRDefault="00B14231">
      <w:pPr>
        <w:tabs>
          <w:tab w:val="left" w:pos="1379"/>
        </w:tabs>
        <w:spacing w:after="120"/>
        <w:jc w:val="both"/>
        <w:rPr>
          <w:lang w:val="ro-RO"/>
        </w:rPr>
      </w:pPr>
      <w:r>
        <w:rPr>
          <w:lang w:val="ro-RO"/>
        </w:rPr>
        <w:t>Câte astfel de linii ar putea să deseneze Lexip, știind că stelele sunt considerate punctiforme și că toate coordonatele lor sunt numere întregi (fotografia este digitală, iar coo</w:t>
      </w:r>
      <w:r>
        <w:rPr>
          <w:lang w:val="ro-RO"/>
        </w:rPr>
        <w:t>rdonatele sunt în pixeli).</w:t>
      </w:r>
    </w:p>
    <w:p w14:paraId="22885B86" w14:textId="77777777" w:rsidR="00B36BAC" w:rsidRDefault="00B14231">
      <w:pPr>
        <w:tabs>
          <w:tab w:val="left" w:pos="1379"/>
        </w:tabs>
        <w:spacing w:after="120"/>
        <w:rPr>
          <w:b/>
          <w:lang w:val="ro-RO"/>
        </w:rPr>
      </w:pPr>
      <w:r>
        <w:rPr>
          <w:b/>
          <w:lang w:val="ro-RO"/>
        </w:rPr>
        <w:t>Input</w:t>
      </w:r>
    </w:p>
    <w:p w14:paraId="642BDDE6" w14:textId="77777777" w:rsidR="00B36BAC" w:rsidRDefault="00B14231">
      <w:pPr>
        <w:tabs>
          <w:tab w:val="left" w:pos="1379"/>
        </w:tabs>
        <w:spacing w:after="120"/>
      </w:pPr>
      <w:r>
        <w:rPr>
          <w:lang w:val="ro-RO"/>
        </w:rPr>
        <w:t xml:space="preserve">Pe prima linie a fișierului </w:t>
      </w:r>
      <w:r>
        <w:rPr>
          <w:b/>
          <w:lang w:val="ro-RO"/>
        </w:rPr>
        <w:t>stele.in</w:t>
      </w:r>
      <w:r>
        <w:rPr>
          <w:lang w:val="ro-RO"/>
        </w:rPr>
        <w:t xml:space="preserve"> se află un număr natural </w:t>
      </w:r>
      <w:r>
        <w:rPr>
          <w:b/>
          <w:lang w:val="ro-RO"/>
        </w:rPr>
        <w:t>n</w:t>
      </w:r>
      <w:r>
        <w:rPr>
          <w:lang w:val="ro-RO"/>
        </w:rPr>
        <w:t>, care reprezintă numărul de stele și reflexii ale stelelor în apa lacului.</w:t>
      </w:r>
    </w:p>
    <w:p w14:paraId="01ECB692" w14:textId="77777777" w:rsidR="00B36BAC" w:rsidRDefault="00B14231">
      <w:pPr>
        <w:tabs>
          <w:tab w:val="left" w:pos="1379"/>
        </w:tabs>
        <w:spacing w:after="120"/>
      </w:pPr>
      <w:r>
        <w:rPr>
          <w:lang w:val="ro-RO"/>
        </w:rPr>
        <w:t xml:space="preserve">Următoarele </w:t>
      </w:r>
      <w:r>
        <w:rPr>
          <w:b/>
          <w:lang w:val="ro-RO"/>
        </w:rPr>
        <w:t>n</w:t>
      </w:r>
      <w:r>
        <w:rPr>
          <w:lang w:val="ro-RO"/>
        </w:rPr>
        <w:t xml:space="preserve"> linii conțin câte 2 numere întregi </w:t>
      </w:r>
      <w:r>
        <w:rPr>
          <w:b/>
          <w:lang w:val="ro-RO"/>
        </w:rPr>
        <w:t>x</w:t>
      </w:r>
      <w:r>
        <w:rPr>
          <w:lang w:val="ro-RO"/>
        </w:rPr>
        <w:t xml:space="preserve"> și </w:t>
      </w:r>
      <w:r>
        <w:rPr>
          <w:b/>
          <w:lang w:val="ro-RO"/>
        </w:rPr>
        <w:t>y</w:t>
      </w:r>
      <w:r>
        <w:rPr>
          <w:lang w:val="ro-RO"/>
        </w:rPr>
        <w:t xml:space="preserve">, separate printr-un spațiu, </w:t>
      </w:r>
      <w:r>
        <w:rPr>
          <w:lang w:val="ro-RO"/>
        </w:rPr>
        <w:t>reprezentând coordonatele punctelor ce determină stelele sau reflexiile lor.</w:t>
      </w:r>
    </w:p>
    <w:p w14:paraId="7124B5BC" w14:textId="77777777" w:rsidR="00B36BAC" w:rsidRDefault="00B14231">
      <w:pPr>
        <w:tabs>
          <w:tab w:val="left" w:pos="1379"/>
        </w:tabs>
        <w:spacing w:after="120"/>
        <w:rPr>
          <w:b/>
          <w:lang w:val="ro-RO"/>
        </w:rPr>
      </w:pPr>
      <w:r>
        <w:rPr>
          <w:b/>
          <w:lang w:val="ro-RO"/>
        </w:rPr>
        <w:t>Output</w:t>
      </w:r>
    </w:p>
    <w:p w14:paraId="285CDE11" w14:textId="77777777" w:rsidR="00B36BAC" w:rsidRDefault="00B14231">
      <w:pPr>
        <w:tabs>
          <w:tab w:val="left" w:pos="1379"/>
        </w:tabs>
        <w:spacing w:after="120"/>
        <w:rPr>
          <w:lang w:val="ro-RO"/>
        </w:rPr>
      </w:pPr>
      <w:r>
        <w:rPr>
          <w:lang w:val="ro-RO"/>
        </w:rPr>
        <w:t>Numărul de linii pe care le poate trasa Lexip.</w:t>
      </w:r>
    </w:p>
    <w:p w14:paraId="0DC00AD2" w14:textId="77777777" w:rsidR="00B36BAC" w:rsidRDefault="00B14231">
      <w:pPr>
        <w:tabs>
          <w:tab w:val="left" w:pos="1379"/>
        </w:tabs>
        <w:spacing w:after="120"/>
        <w:rPr>
          <w:b/>
          <w:lang w:val="ro-RO"/>
        </w:rPr>
      </w:pPr>
      <w:r>
        <w:rPr>
          <w:b/>
          <w:lang w:val="ro-RO"/>
        </w:rPr>
        <w:t>Restricții</w:t>
      </w:r>
    </w:p>
    <w:p w14:paraId="1B6BC932" w14:textId="77777777" w:rsidR="00B36BAC" w:rsidRDefault="00B14231">
      <w:pPr>
        <w:tabs>
          <w:tab w:val="left" w:pos="1379"/>
        </w:tabs>
      </w:pPr>
      <w:r>
        <w:rPr>
          <w:lang w:val="ro-RO"/>
        </w:rPr>
        <w:t xml:space="preserve">1 </w:t>
      </w:r>
      <w:r>
        <w:t>&lt;= n &lt;= 1000</w:t>
      </w:r>
    </w:p>
    <w:p w14:paraId="111251C4" w14:textId="77777777" w:rsidR="00B36BAC" w:rsidRDefault="00B14231">
      <w:pPr>
        <w:tabs>
          <w:tab w:val="left" w:pos="1379"/>
        </w:tabs>
      </w:pPr>
      <w:r>
        <w:t>-10000 &lt;= x, y &lt;= 10000</w:t>
      </w:r>
    </w:p>
    <w:p w14:paraId="06D79470" w14:textId="77777777" w:rsidR="00B36BAC" w:rsidRDefault="00B36BAC">
      <w:pPr>
        <w:tabs>
          <w:tab w:val="left" w:pos="1379"/>
        </w:tabs>
        <w:rPr>
          <w:lang w:val="ro-RO"/>
        </w:rPr>
      </w:pPr>
    </w:p>
    <w:tbl>
      <w:tblPr>
        <w:tblW w:w="9975" w:type="dxa"/>
        <w:tblLayout w:type="fixed"/>
        <w:tblCellMar>
          <w:left w:w="10" w:type="dxa"/>
          <w:right w:w="10" w:type="dxa"/>
        </w:tblCellMar>
        <w:tblLook w:val="0000" w:firstRow="0" w:lastRow="0" w:firstColumn="0" w:lastColumn="0" w:noHBand="0" w:noVBand="0"/>
      </w:tblPr>
      <w:tblGrid>
        <w:gridCol w:w="2494"/>
        <w:gridCol w:w="3740"/>
        <w:gridCol w:w="3741"/>
      </w:tblGrid>
      <w:tr w:rsidR="00B36BAC" w14:paraId="336B96F7" w14:textId="77777777">
        <w:tblPrEx>
          <w:tblCellMar>
            <w:top w:w="0" w:type="dxa"/>
            <w:bottom w:w="0" w:type="dxa"/>
          </w:tblCellMar>
        </w:tblPrEx>
        <w:tc>
          <w:tcPr>
            <w:tcW w:w="2494"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7664410" w14:textId="77777777" w:rsidR="00B36BAC" w:rsidRDefault="00B14231">
            <w:pPr>
              <w:pStyle w:val="Textbody"/>
              <w:rPr>
                <w:b/>
                <w:bCs/>
                <w:color w:val="000000"/>
              </w:rPr>
            </w:pPr>
            <w:r>
              <w:rPr>
                <w:b/>
                <w:bCs/>
                <w:color w:val="000000"/>
              </w:rPr>
              <w:t>stele.in</w:t>
            </w:r>
          </w:p>
        </w:tc>
        <w:tc>
          <w:tcPr>
            <w:tcW w:w="3740"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94DD634" w14:textId="77777777" w:rsidR="00B36BAC" w:rsidRDefault="00B14231">
            <w:pPr>
              <w:pStyle w:val="Textbody"/>
              <w:rPr>
                <w:b/>
                <w:bCs/>
                <w:color w:val="000000"/>
              </w:rPr>
            </w:pPr>
            <w:r>
              <w:rPr>
                <w:b/>
                <w:bCs/>
                <w:color w:val="000000"/>
              </w:rPr>
              <w:t xml:space="preserve"> </w:t>
            </w:r>
            <w:proofErr w:type="spellStart"/>
            <w:r>
              <w:rPr>
                <w:b/>
                <w:bCs/>
                <w:color w:val="000000"/>
              </w:rPr>
              <w:t>stele.out</w:t>
            </w:r>
            <w:proofErr w:type="spellEnd"/>
          </w:p>
        </w:tc>
        <w:tc>
          <w:tcPr>
            <w:tcW w:w="374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A1F722A" w14:textId="77777777" w:rsidR="00B36BAC" w:rsidRDefault="00B14231">
            <w:pPr>
              <w:pStyle w:val="TableContents"/>
              <w:rPr>
                <w:color w:val="000000"/>
              </w:rPr>
            </w:pPr>
            <w:proofErr w:type="spellStart"/>
            <w:r>
              <w:rPr>
                <w:color w:val="000000"/>
              </w:rPr>
              <w:t>Explicație</w:t>
            </w:r>
            <w:proofErr w:type="spellEnd"/>
          </w:p>
        </w:tc>
      </w:tr>
      <w:tr w:rsidR="00B36BAC" w14:paraId="19D98E63" w14:textId="77777777">
        <w:tblPrEx>
          <w:tblCellMar>
            <w:top w:w="0" w:type="dxa"/>
            <w:bottom w:w="0" w:type="dxa"/>
          </w:tblCellMar>
        </w:tblPrEx>
        <w:tc>
          <w:tcPr>
            <w:tcW w:w="2494"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18B562D" w14:textId="77777777" w:rsidR="00B36BAC" w:rsidRDefault="00B14231">
            <w:pPr>
              <w:pStyle w:val="Textbody"/>
              <w:tabs>
                <w:tab w:val="center" w:pos="1192"/>
              </w:tabs>
              <w:spacing w:after="0"/>
              <w:rPr>
                <w:bCs/>
                <w:color w:val="000000"/>
              </w:rPr>
            </w:pPr>
            <w:r>
              <w:rPr>
                <w:bCs/>
                <w:color w:val="000000"/>
              </w:rPr>
              <w:t>3</w:t>
            </w:r>
            <w:r>
              <w:rPr>
                <w:bCs/>
                <w:color w:val="000000"/>
              </w:rPr>
              <w:tab/>
            </w:r>
          </w:p>
          <w:p w14:paraId="1975CB06" w14:textId="77777777" w:rsidR="00B36BAC" w:rsidRDefault="00B14231">
            <w:pPr>
              <w:pStyle w:val="Textbody"/>
              <w:spacing w:after="0"/>
              <w:rPr>
                <w:bCs/>
                <w:color w:val="000000"/>
              </w:rPr>
            </w:pPr>
            <w:r>
              <w:rPr>
                <w:bCs/>
                <w:color w:val="000000"/>
              </w:rPr>
              <w:t>10 0</w:t>
            </w:r>
          </w:p>
          <w:p w14:paraId="56FA7461" w14:textId="77777777" w:rsidR="00B36BAC" w:rsidRDefault="00B14231">
            <w:pPr>
              <w:pStyle w:val="Textbody"/>
              <w:spacing w:after="0"/>
              <w:rPr>
                <w:bCs/>
                <w:color w:val="000000"/>
              </w:rPr>
            </w:pPr>
            <w:r>
              <w:rPr>
                <w:bCs/>
                <w:color w:val="000000"/>
              </w:rPr>
              <w:t>1 0</w:t>
            </w:r>
          </w:p>
          <w:p w14:paraId="614F86DA" w14:textId="77777777" w:rsidR="00B36BAC" w:rsidRDefault="00B14231">
            <w:pPr>
              <w:pStyle w:val="Textbody"/>
              <w:spacing w:after="0"/>
              <w:rPr>
                <w:bCs/>
                <w:color w:val="000000"/>
              </w:rPr>
            </w:pPr>
            <w:r>
              <w:rPr>
                <w:bCs/>
                <w:color w:val="000000"/>
              </w:rPr>
              <w:t>-5 0</w:t>
            </w:r>
          </w:p>
        </w:tc>
        <w:tc>
          <w:tcPr>
            <w:tcW w:w="3740"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2F53C53" w14:textId="77777777" w:rsidR="00B36BAC" w:rsidRDefault="00B14231">
            <w:pPr>
              <w:pStyle w:val="Textbody"/>
              <w:rPr>
                <w:bCs/>
                <w:color w:val="000000"/>
              </w:rPr>
            </w:pPr>
            <w:r>
              <w:rPr>
                <w:bCs/>
                <w:color w:val="000000"/>
              </w:rPr>
              <w:t>1</w:t>
            </w:r>
          </w:p>
        </w:tc>
        <w:tc>
          <w:tcPr>
            <w:tcW w:w="374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51821E7" w14:textId="77777777" w:rsidR="00B36BAC" w:rsidRDefault="00B14231">
            <w:pPr>
              <w:pStyle w:val="TableContents"/>
              <w:rPr>
                <w:color w:val="000000"/>
              </w:rPr>
            </w:pPr>
            <w:proofErr w:type="spellStart"/>
            <w:r>
              <w:rPr>
                <w:color w:val="000000"/>
              </w:rPr>
              <w:t>Axa</w:t>
            </w:r>
            <w:proofErr w:type="spellEnd"/>
            <w:r>
              <w:rPr>
                <w:color w:val="000000"/>
              </w:rPr>
              <w:t xml:space="preserve"> Oy</w:t>
            </w:r>
          </w:p>
        </w:tc>
      </w:tr>
      <w:tr w:rsidR="00B36BAC" w14:paraId="4F2A317E" w14:textId="77777777">
        <w:tblPrEx>
          <w:tblCellMar>
            <w:top w:w="0" w:type="dxa"/>
            <w:bottom w:w="0" w:type="dxa"/>
          </w:tblCellMar>
        </w:tblPrEx>
        <w:tc>
          <w:tcPr>
            <w:tcW w:w="2494"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A381BEB" w14:textId="77777777" w:rsidR="00B36BAC" w:rsidRDefault="00B14231">
            <w:pPr>
              <w:pStyle w:val="Textbody"/>
              <w:spacing w:after="0"/>
              <w:rPr>
                <w:bCs/>
                <w:color w:val="000000"/>
              </w:rPr>
            </w:pPr>
            <w:r>
              <w:rPr>
                <w:bCs/>
                <w:color w:val="000000"/>
              </w:rPr>
              <w:t>4</w:t>
            </w:r>
          </w:p>
          <w:p w14:paraId="6593E9CD" w14:textId="77777777" w:rsidR="00B36BAC" w:rsidRDefault="00B14231">
            <w:pPr>
              <w:pStyle w:val="Textbody"/>
              <w:spacing w:after="0"/>
              <w:rPr>
                <w:bCs/>
                <w:color w:val="000000"/>
              </w:rPr>
            </w:pPr>
            <w:r>
              <w:rPr>
                <w:bCs/>
                <w:color w:val="000000"/>
              </w:rPr>
              <w:t>-1 -1</w:t>
            </w:r>
          </w:p>
          <w:p w14:paraId="767D38BB" w14:textId="77777777" w:rsidR="00B36BAC" w:rsidRDefault="00B14231">
            <w:pPr>
              <w:pStyle w:val="Textbody"/>
              <w:spacing w:after="0"/>
              <w:rPr>
                <w:bCs/>
                <w:color w:val="000000"/>
              </w:rPr>
            </w:pPr>
            <w:r>
              <w:rPr>
                <w:bCs/>
                <w:color w:val="000000"/>
              </w:rPr>
              <w:t xml:space="preserve">-1 1 </w:t>
            </w:r>
          </w:p>
          <w:p w14:paraId="3CF66747" w14:textId="77777777" w:rsidR="00B36BAC" w:rsidRDefault="00B14231">
            <w:pPr>
              <w:pStyle w:val="Textbody"/>
              <w:spacing w:after="0"/>
              <w:rPr>
                <w:bCs/>
                <w:color w:val="000000"/>
              </w:rPr>
            </w:pPr>
            <w:r>
              <w:rPr>
                <w:bCs/>
                <w:color w:val="000000"/>
              </w:rPr>
              <w:t>1</w:t>
            </w:r>
            <w:r>
              <w:rPr>
                <w:bCs/>
                <w:color w:val="000000"/>
              </w:rPr>
              <w:t xml:space="preserve"> -1</w:t>
            </w:r>
          </w:p>
          <w:p w14:paraId="53E4E6AF" w14:textId="77777777" w:rsidR="00B36BAC" w:rsidRDefault="00B14231">
            <w:pPr>
              <w:pStyle w:val="Textbody"/>
              <w:spacing w:after="0"/>
              <w:rPr>
                <w:bCs/>
                <w:color w:val="000000"/>
              </w:rPr>
            </w:pPr>
            <w:r>
              <w:rPr>
                <w:bCs/>
                <w:color w:val="000000"/>
              </w:rPr>
              <w:t xml:space="preserve">1 1 </w:t>
            </w:r>
          </w:p>
        </w:tc>
        <w:tc>
          <w:tcPr>
            <w:tcW w:w="3740"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F72A3E4" w14:textId="77777777" w:rsidR="00B36BAC" w:rsidRDefault="00B14231">
            <w:pPr>
              <w:pStyle w:val="Textbody"/>
              <w:rPr>
                <w:bCs/>
                <w:color w:val="000000"/>
              </w:rPr>
            </w:pPr>
            <w:r>
              <w:rPr>
                <w:bCs/>
                <w:color w:val="000000"/>
              </w:rPr>
              <w:t>4</w:t>
            </w:r>
          </w:p>
        </w:tc>
        <w:tc>
          <w:tcPr>
            <w:tcW w:w="374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C060CEA" w14:textId="77777777" w:rsidR="00B36BAC" w:rsidRDefault="00B14231">
            <w:pPr>
              <w:pStyle w:val="TableContents"/>
              <w:rPr>
                <w:color w:val="000000"/>
              </w:rPr>
            </w:pPr>
            <w:proofErr w:type="spellStart"/>
            <w:r>
              <w:rPr>
                <w:color w:val="000000"/>
              </w:rPr>
              <w:t>Sunt</w:t>
            </w:r>
            <w:proofErr w:type="spellEnd"/>
            <w:r>
              <w:rPr>
                <w:color w:val="000000"/>
              </w:rPr>
              <w:t xml:space="preserve"> 4 </w:t>
            </w:r>
            <w:proofErr w:type="spellStart"/>
            <w:r>
              <w:rPr>
                <w:color w:val="000000"/>
              </w:rPr>
              <w:t>linii</w:t>
            </w:r>
            <w:proofErr w:type="spellEnd"/>
            <w:r>
              <w:rPr>
                <w:color w:val="000000"/>
              </w:rPr>
              <w:t xml:space="preserve"> de </w:t>
            </w:r>
            <w:proofErr w:type="spellStart"/>
            <w:r>
              <w:rPr>
                <w:color w:val="000000"/>
              </w:rPr>
              <w:t>demarcatie</w:t>
            </w:r>
            <w:proofErr w:type="spellEnd"/>
            <w:r>
              <w:rPr>
                <w:color w:val="000000"/>
              </w:rPr>
              <w:t xml:space="preserve"> </w:t>
            </w:r>
            <w:proofErr w:type="spellStart"/>
            <w:r>
              <w:rPr>
                <w:color w:val="000000"/>
              </w:rPr>
              <w:t>posibile</w:t>
            </w:r>
            <w:proofErr w:type="spellEnd"/>
            <w:r>
              <w:rPr>
                <w:color w:val="000000"/>
              </w:rPr>
              <w:t xml:space="preserve">: </w:t>
            </w:r>
            <w:proofErr w:type="spellStart"/>
            <w:r>
              <w:rPr>
                <w:color w:val="000000"/>
              </w:rPr>
              <w:t>una</w:t>
            </w:r>
            <w:proofErr w:type="spellEnd"/>
            <w:r>
              <w:rPr>
                <w:color w:val="000000"/>
              </w:rPr>
              <w:t xml:space="preserve"> </w:t>
            </w:r>
            <w:proofErr w:type="spellStart"/>
            <w:proofErr w:type="gramStart"/>
            <w:r>
              <w:rPr>
                <w:color w:val="000000"/>
              </w:rPr>
              <w:t>orizontal</w:t>
            </w:r>
            <w:proofErr w:type="spellEnd"/>
            <w:r>
              <w:rPr>
                <w:color w:val="000000"/>
              </w:rPr>
              <w:t>[</w:t>
            </w:r>
            <w:proofErr w:type="gramEnd"/>
            <w:r>
              <w:rPr>
                <w:color w:val="000000"/>
              </w:rPr>
              <w:t xml:space="preserve">, </w:t>
            </w:r>
            <w:proofErr w:type="spellStart"/>
            <w:r>
              <w:rPr>
                <w:color w:val="000000"/>
              </w:rPr>
              <w:t>una</w:t>
            </w:r>
            <w:proofErr w:type="spellEnd"/>
            <w:r>
              <w:rPr>
                <w:color w:val="000000"/>
              </w:rPr>
              <w:t xml:space="preserve"> vertical[ ;I 2 </w:t>
            </w:r>
            <w:proofErr w:type="spellStart"/>
            <w:r>
              <w:rPr>
                <w:color w:val="000000"/>
              </w:rPr>
              <w:t>diagonale</w:t>
            </w:r>
            <w:proofErr w:type="spellEnd"/>
            <w:r>
              <w:rPr>
                <w:color w:val="000000"/>
              </w:rPr>
              <w:t>.</w:t>
            </w:r>
          </w:p>
        </w:tc>
      </w:tr>
    </w:tbl>
    <w:p w14:paraId="20B9895D" w14:textId="77777777" w:rsidR="00B36BAC" w:rsidRDefault="00B36BAC">
      <w:pPr>
        <w:rPr>
          <w:lang w:val="ro-RO"/>
        </w:rPr>
      </w:pPr>
    </w:p>
    <w:sectPr w:rsidR="00B36BAC">
      <w:headerReference w:type="default" r:id="rId6"/>
      <w:footerReference w:type="default" r:id="rId7"/>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7E12A3" w14:textId="77777777" w:rsidR="00B14231" w:rsidRDefault="00B14231">
      <w:r>
        <w:separator/>
      </w:r>
    </w:p>
  </w:endnote>
  <w:endnote w:type="continuationSeparator" w:id="0">
    <w:p w14:paraId="02646F0A" w14:textId="77777777" w:rsidR="00B14231" w:rsidRDefault="00B14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OpenSymbol">
    <w:panose1 w:val="05010000000000000000"/>
    <w:charset w:val="00"/>
    <w:family w:val="auto"/>
    <w:pitch w:val="variable"/>
    <w:sig w:usb0="800000AF"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40D73" w14:textId="77777777" w:rsidR="00AD354E" w:rsidRDefault="00B14231">
    <w:pPr>
      <w:jc w:val="both"/>
      <w:rPr>
        <w:b/>
      </w:rPr>
    </w:pPr>
    <w:proofErr w:type="spellStart"/>
    <w:r>
      <w:rPr>
        <w:b/>
      </w:rPr>
      <w:t>Timp</w:t>
    </w:r>
    <w:proofErr w:type="spellEnd"/>
    <w:r>
      <w:rPr>
        <w:b/>
      </w:rPr>
      <w:t xml:space="preserve"> maxim de </w:t>
    </w:r>
    <w:proofErr w:type="spellStart"/>
    <w:r>
      <w:rPr>
        <w:b/>
      </w:rPr>
      <w:t>execuţie</w:t>
    </w:r>
    <w:proofErr w:type="spellEnd"/>
    <w:r>
      <w:rPr>
        <w:b/>
      </w:rPr>
      <w:t xml:space="preserve">: 1 </w:t>
    </w:r>
    <w:proofErr w:type="spellStart"/>
    <w:r>
      <w:rPr>
        <w:b/>
      </w:rPr>
      <w:t>secundă</w:t>
    </w:r>
    <w:proofErr w:type="spellEnd"/>
    <w:r>
      <w:rPr>
        <w:b/>
      </w:rPr>
      <w:t>/test.</w:t>
    </w:r>
  </w:p>
  <w:p w14:paraId="0514F163" w14:textId="77777777" w:rsidR="00AD354E" w:rsidRDefault="00B14231">
    <w:pPr>
      <w:jc w:val="both"/>
      <w:rPr>
        <w:b/>
      </w:rPr>
    </w:pPr>
    <w:proofErr w:type="spellStart"/>
    <w:r>
      <w:rPr>
        <w:b/>
      </w:rPr>
      <w:t>Memorie</w:t>
    </w:r>
    <w:proofErr w:type="spellEnd"/>
    <w:r>
      <w:rPr>
        <w:b/>
      </w:rPr>
      <w:t xml:space="preserve"> </w:t>
    </w:r>
    <w:proofErr w:type="spellStart"/>
    <w:r>
      <w:rPr>
        <w:b/>
      </w:rPr>
      <w:t>totală</w:t>
    </w:r>
    <w:proofErr w:type="spellEnd"/>
    <w:r>
      <w:rPr>
        <w:b/>
      </w:rPr>
      <w:t xml:space="preserve"> </w:t>
    </w:r>
    <w:proofErr w:type="spellStart"/>
    <w:r>
      <w:rPr>
        <w:b/>
      </w:rPr>
      <w:t>disponibilă</w:t>
    </w:r>
    <w:proofErr w:type="spellEnd"/>
    <w:r>
      <w:rPr>
        <w:b/>
      </w:rPr>
      <w:t xml:space="preserve">: 32 MB. </w:t>
    </w:r>
  </w:p>
  <w:p w14:paraId="0F7D1924" w14:textId="77777777" w:rsidR="00AD354E" w:rsidRDefault="00B14231">
    <w:pPr>
      <w:jc w:val="both"/>
      <w:rPr>
        <w:b/>
      </w:rPr>
    </w:pPr>
    <w:proofErr w:type="spellStart"/>
    <w:r>
      <w:rPr>
        <w:b/>
      </w:rPr>
      <w:t>Dimensiunea</w:t>
    </w:r>
    <w:proofErr w:type="spellEnd"/>
    <w:r>
      <w:rPr>
        <w:b/>
      </w:rPr>
      <w:t xml:space="preserve"> </w:t>
    </w:r>
    <w:proofErr w:type="spellStart"/>
    <w:r>
      <w:rPr>
        <w:b/>
      </w:rPr>
      <w:t>maximă</w:t>
    </w:r>
    <w:proofErr w:type="spellEnd"/>
    <w:r>
      <w:rPr>
        <w:b/>
      </w:rPr>
      <w:t xml:space="preserve"> a </w:t>
    </w:r>
    <w:proofErr w:type="spellStart"/>
    <w:r>
      <w:rPr>
        <w:b/>
      </w:rPr>
      <w:t>sursei</w:t>
    </w:r>
    <w:proofErr w:type="spellEnd"/>
    <w:r>
      <w:rPr>
        <w:b/>
      </w:rPr>
      <w:t>: 15 KB.</w:t>
    </w:r>
  </w:p>
  <w:p w14:paraId="4D3A3A11" w14:textId="77777777" w:rsidR="00AD354E" w:rsidRDefault="00B142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B3FA64" w14:textId="77777777" w:rsidR="00B14231" w:rsidRDefault="00B14231">
      <w:r>
        <w:rPr>
          <w:color w:val="000000"/>
        </w:rPr>
        <w:separator/>
      </w:r>
    </w:p>
  </w:footnote>
  <w:footnote w:type="continuationSeparator" w:id="0">
    <w:p w14:paraId="02BEFA5F" w14:textId="77777777" w:rsidR="00B14231" w:rsidRDefault="00B142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94B9F" w14:textId="77777777" w:rsidR="00AD354E" w:rsidRDefault="00B14231">
    <w:pPr>
      <w:tabs>
        <w:tab w:val="center" w:pos="4536"/>
        <w:tab w:val="right" w:pos="9072"/>
      </w:tabs>
      <w:suppressAutoHyphens w:val="0"/>
      <w:textAlignment w:val="auto"/>
      <w:rPr>
        <w:rFonts w:eastAsia="Times New Roman" w:cs="Times New Roman"/>
        <w:b/>
        <w:kern w:val="0"/>
        <w:sz w:val="20"/>
        <w:szCs w:val="20"/>
        <w:lang w:val="fr-FR" w:eastAsia="ro-RO" w:bidi="ar-SA"/>
      </w:rPr>
    </w:pPr>
    <w:proofErr w:type="spellStart"/>
    <w:r>
      <w:rPr>
        <w:rFonts w:eastAsia="Times New Roman" w:cs="Times New Roman"/>
        <w:b/>
        <w:kern w:val="0"/>
        <w:sz w:val="20"/>
        <w:szCs w:val="20"/>
        <w:lang w:val="fr-FR" w:eastAsia="ro-RO" w:bidi="ar-SA"/>
      </w:rPr>
      <w:t>Olimpiada</w:t>
    </w:r>
    <w:proofErr w:type="spellEnd"/>
    <w:r>
      <w:rPr>
        <w:rFonts w:eastAsia="Times New Roman" w:cs="Times New Roman"/>
        <w:b/>
        <w:kern w:val="0"/>
        <w:sz w:val="20"/>
        <w:szCs w:val="20"/>
        <w:lang w:val="fr-FR" w:eastAsia="ro-RO" w:bidi="ar-SA"/>
      </w:rPr>
      <w:t xml:space="preserve"> </w:t>
    </w:r>
    <w:proofErr w:type="spellStart"/>
    <w:r>
      <w:rPr>
        <w:rFonts w:eastAsia="Times New Roman" w:cs="Times New Roman"/>
        <w:b/>
        <w:kern w:val="0"/>
        <w:sz w:val="20"/>
        <w:szCs w:val="20"/>
        <w:lang w:val="fr-FR" w:eastAsia="ro-RO" w:bidi="ar-SA"/>
      </w:rPr>
      <w:t>locală</w:t>
    </w:r>
    <w:proofErr w:type="spellEnd"/>
    <w:r>
      <w:rPr>
        <w:rFonts w:eastAsia="Times New Roman" w:cs="Times New Roman"/>
        <w:b/>
        <w:kern w:val="0"/>
        <w:sz w:val="20"/>
        <w:szCs w:val="20"/>
        <w:lang w:val="fr-FR" w:eastAsia="ro-RO" w:bidi="ar-SA"/>
      </w:rPr>
      <w:t xml:space="preserve"> de </w:t>
    </w:r>
    <w:proofErr w:type="spellStart"/>
    <w:r>
      <w:rPr>
        <w:rFonts w:eastAsia="Times New Roman" w:cs="Times New Roman"/>
        <w:b/>
        <w:kern w:val="0"/>
        <w:sz w:val="20"/>
        <w:szCs w:val="20"/>
        <w:lang w:val="fr-FR" w:eastAsia="ro-RO" w:bidi="ar-SA"/>
      </w:rPr>
      <w:t>informatică</w:t>
    </w:r>
    <w:proofErr w:type="spellEnd"/>
  </w:p>
  <w:p w14:paraId="40D6F72A" w14:textId="77777777" w:rsidR="00AD354E" w:rsidRDefault="00B14231">
    <w:pPr>
      <w:tabs>
        <w:tab w:val="center" w:pos="4536"/>
        <w:tab w:val="right" w:pos="9072"/>
      </w:tabs>
      <w:suppressAutoHyphens w:val="0"/>
      <w:textAlignment w:val="auto"/>
    </w:pPr>
    <w:proofErr w:type="spellStart"/>
    <w:r>
      <w:rPr>
        <w:rFonts w:eastAsia="Times New Roman" w:cs="Times New Roman"/>
        <w:b/>
        <w:kern w:val="0"/>
        <w:sz w:val="20"/>
        <w:szCs w:val="20"/>
        <w:lang w:val="fr-FR" w:eastAsia="ro-RO" w:bidi="ar-SA"/>
      </w:rPr>
      <w:t>Clasa</w:t>
    </w:r>
    <w:proofErr w:type="spellEnd"/>
    <w:r>
      <w:rPr>
        <w:rFonts w:eastAsia="Times New Roman" w:cs="Times New Roman"/>
        <w:b/>
        <w:kern w:val="0"/>
        <w:sz w:val="20"/>
        <w:szCs w:val="20"/>
        <w:lang w:val="fr-FR" w:eastAsia="ro-RO" w:bidi="ar-SA"/>
      </w:rPr>
      <w:t xml:space="preserve"> a </w:t>
    </w:r>
    <w:proofErr w:type="spellStart"/>
    <w:r>
      <w:rPr>
        <w:rFonts w:eastAsia="Times New Roman" w:cs="Times New Roman"/>
        <w:b/>
        <w:kern w:val="0"/>
        <w:sz w:val="20"/>
        <w:szCs w:val="20"/>
        <w:lang w:val="fr-FR" w:eastAsia="ro-RO" w:bidi="ar-SA"/>
      </w:rPr>
      <w:t>XI-a</w:t>
    </w:r>
    <w:proofErr w:type="spellEnd"/>
    <w:r>
      <w:rPr>
        <w:rFonts w:eastAsia="Times New Roman" w:cs="Times New Roman"/>
        <w:b/>
        <w:kern w:val="0"/>
        <w:sz w:val="20"/>
        <w:szCs w:val="20"/>
        <w:lang w:val="fr-FR" w:eastAsia="ro-RO" w:bidi="ar-SA"/>
      </w:rPr>
      <w:t> </w:t>
    </w:r>
    <w:r>
      <w:rPr>
        <w:rFonts w:eastAsia="Times New Roman" w:cs="Times New Roman"/>
        <w:b/>
        <w:kern w:val="0"/>
        <w:sz w:val="20"/>
        <w:szCs w:val="20"/>
        <w:lang w:val="ro-RO" w:eastAsia="ro-RO" w:bidi="ar-SA"/>
      </w:rPr>
      <w:t>ș</w:t>
    </w:r>
    <w:r>
      <w:rPr>
        <w:rFonts w:eastAsia="Times New Roman" w:cs="Times New Roman"/>
        <w:b/>
        <w:kern w:val="0"/>
        <w:sz w:val="20"/>
        <w:szCs w:val="20"/>
        <w:lang w:val="fr-FR" w:eastAsia="ro-RO" w:bidi="ar-SA"/>
      </w:rPr>
      <w:t xml:space="preserve">i a </w:t>
    </w:r>
    <w:proofErr w:type="spellStart"/>
    <w:r>
      <w:rPr>
        <w:rFonts w:eastAsia="Times New Roman" w:cs="Times New Roman"/>
        <w:b/>
        <w:kern w:val="0"/>
        <w:sz w:val="20"/>
        <w:szCs w:val="20"/>
        <w:lang w:val="fr-FR" w:eastAsia="ro-RO" w:bidi="ar-SA"/>
      </w:rPr>
      <w:t>XII-a</w:t>
    </w:r>
    <w:proofErr w:type="spellEnd"/>
  </w:p>
  <w:p w14:paraId="11D4EF63" w14:textId="77777777" w:rsidR="00AD354E" w:rsidRDefault="00B14231">
    <w:pPr>
      <w:tabs>
        <w:tab w:val="center" w:pos="4536"/>
        <w:tab w:val="right" w:pos="9072"/>
      </w:tabs>
      <w:suppressAutoHyphens w:val="0"/>
      <w:textAlignment w:val="auto"/>
      <w:rPr>
        <w:rFonts w:eastAsia="Times New Roman" w:cs="Times New Roman"/>
        <w:b/>
        <w:kern w:val="0"/>
        <w:sz w:val="20"/>
        <w:szCs w:val="20"/>
        <w:lang w:eastAsia="ro-RO" w:bidi="ar-SA"/>
      </w:rPr>
    </w:pPr>
    <w:r>
      <w:rPr>
        <w:rFonts w:eastAsia="Times New Roman" w:cs="Times New Roman"/>
        <w:b/>
        <w:kern w:val="0"/>
        <w:sz w:val="20"/>
        <w:szCs w:val="20"/>
        <w:lang w:eastAsia="ro-RO" w:bidi="ar-SA"/>
      </w:rPr>
      <w:t>28.02.2018</w:t>
    </w:r>
  </w:p>
  <w:p w14:paraId="30F0565F" w14:textId="77777777" w:rsidR="00AD354E" w:rsidRDefault="00B1423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B36BAC"/>
    <w:rsid w:val="007E18D1"/>
    <w:rsid w:val="00B14231"/>
    <w:rsid w:val="00B36B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42040"/>
  <w15:docId w15:val="{D2767642-A237-4404-9EA3-2C27FDDE0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Lucida Sans"/>
        <w:kern w:val="3"/>
        <w:sz w:val="24"/>
        <w:szCs w:val="24"/>
        <w:lang w:val="en-US" w:eastAsia="zh-CN" w:bidi="hi-IN"/>
      </w:rPr>
    </w:rPrDefault>
    <w:pPrDefault>
      <w:pPr>
        <w:widowControl w:val="0"/>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pPr>
  </w:style>
  <w:style w:type="paragraph" w:styleId="Heading1">
    <w:name w:val="heading 1"/>
    <w:basedOn w:val="Heading"/>
    <w:next w:val="Textbody"/>
    <w:pPr>
      <w:outlineLvl w:val="0"/>
    </w:pPr>
    <w:rPr>
      <w:rFonts w:ascii="Times New Roman" w:eastAsia="SimSun" w:hAnsi="Times New Roman"/>
      <w:b/>
      <w:bCs/>
      <w:sz w:val="48"/>
      <w:szCs w:val="48"/>
    </w:rPr>
  </w:style>
  <w:style w:type="paragraph" w:styleId="Heading2">
    <w:name w:val="heading 2"/>
    <w:basedOn w:val="Heading"/>
    <w:next w:val="Textbody"/>
    <w:pPr>
      <w:outlineLvl w:val="1"/>
    </w:pPr>
    <w:rPr>
      <w:rFonts w:ascii="Times New Roman" w:eastAsia="SimSun" w:hAnsi="Times New Roman"/>
      <w:b/>
      <w:bCs/>
      <w:sz w:val="36"/>
      <w:szCs w:val="36"/>
    </w:rPr>
  </w:style>
  <w:style w:type="paragraph" w:styleId="Heading3">
    <w:name w:val="heading 3"/>
    <w:basedOn w:val="Heading"/>
    <w:next w:val="Textbody"/>
    <w:pPr>
      <w:outlineLvl w:val="2"/>
    </w:pPr>
    <w:rPr>
      <w:rFonts w:ascii="Times New Roman" w:eastAsia="SimSu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Header">
    <w:name w:val="header"/>
    <w:basedOn w:val="Standard"/>
    <w:pPr>
      <w:suppressLineNumbers/>
      <w:tabs>
        <w:tab w:val="center" w:pos="4986"/>
        <w:tab w:val="right" w:pos="9972"/>
      </w:tabs>
    </w:pPr>
  </w:style>
  <w:style w:type="character" w:customStyle="1" w:styleId="Variable">
    <w:name w:val="Variable"/>
    <w:rPr>
      <w:i/>
      <w:iCs/>
    </w:rPr>
  </w:style>
  <w:style w:type="character" w:customStyle="1" w:styleId="BulletSymbols">
    <w:name w:val="Bullet Symbols"/>
    <w:rPr>
      <w:rFonts w:ascii="OpenSymbol" w:eastAsia="OpenSymbol" w:hAnsi="OpenSymbol" w:cs="OpenSymbol"/>
    </w:rPr>
  </w:style>
  <w:style w:type="paragraph" w:styleId="Footer">
    <w:name w:val="footer"/>
    <w:basedOn w:val="Normal"/>
    <w:pPr>
      <w:tabs>
        <w:tab w:val="center" w:pos="4680"/>
        <w:tab w:val="right" w:pos="9360"/>
      </w:tabs>
    </w:pPr>
    <w:rPr>
      <w:rFonts w:cs="Mangal"/>
      <w:szCs w:val="21"/>
    </w:rPr>
  </w:style>
  <w:style w:type="character" w:customStyle="1" w:styleId="FooterChar">
    <w:name w:val="Footer Char"/>
    <w:basedOn w:val="DefaultParagraphFont"/>
    <w:rPr>
      <w:rFonts w:cs="Mangal"/>
      <w:szCs w:val="21"/>
    </w:rPr>
  </w:style>
  <w:style w:type="character" w:customStyle="1" w:styleId="HeaderChar">
    <w:name w:val="Header Char"/>
    <w:basedOn w:val="DefaultParagraphFont"/>
  </w:style>
  <w:style w:type="paragraph" w:styleId="BalloonText">
    <w:name w:val="Balloon Text"/>
    <w:basedOn w:val="Normal"/>
    <w:rPr>
      <w:rFonts w:ascii="Segoe UI" w:hAnsi="Segoe UI" w:cs="Mangal"/>
      <w:sz w:val="18"/>
      <w:szCs w:val="16"/>
    </w:rPr>
  </w:style>
  <w:style w:type="character" w:customStyle="1" w:styleId="BalloonTextChar">
    <w:name w:val="Balloon Text Char"/>
    <w:basedOn w:val="DefaultParagraphFont"/>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Răzvan Mitel Ardelean</dc:creator>
  <cp:lastModifiedBy>manu</cp:lastModifiedBy>
  <cp:revision>2</cp:revision>
  <cp:lastPrinted>2017-09-29T21:15:00Z</cp:lastPrinted>
  <dcterms:created xsi:type="dcterms:W3CDTF">2018-02-28T05:55:00Z</dcterms:created>
  <dcterms:modified xsi:type="dcterms:W3CDTF">2018-02-28T05:55:00Z</dcterms:modified>
</cp:coreProperties>
</file>